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4F" w:rsidRDefault="00CA1136" w:rsidP="00DF534F">
      <w:pPr>
        <w:jc w:val="center"/>
        <w:rPr>
          <w:b/>
          <w:sz w:val="24"/>
          <w:szCs w:val="24"/>
        </w:rPr>
      </w:pPr>
      <w:r w:rsidRPr="00E17AE8">
        <w:rPr>
          <w:b/>
          <w:sz w:val="24"/>
          <w:szCs w:val="24"/>
        </w:rPr>
        <w:t>Договор участия в долевом строительстве жилья</w:t>
      </w:r>
      <w:r w:rsidR="008A1256">
        <w:rPr>
          <w:b/>
          <w:sz w:val="24"/>
          <w:szCs w:val="24"/>
        </w:rPr>
        <w:t>-</w:t>
      </w:r>
      <w:r w:rsidR="00195CD4">
        <w:rPr>
          <w:b/>
          <w:sz w:val="24"/>
          <w:szCs w:val="24"/>
        </w:rPr>
        <w:t xml:space="preserve">Л/ </w:t>
      </w:r>
      <w:r w:rsidR="00DF534F">
        <w:rPr>
          <w:b/>
          <w:sz w:val="24"/>
          <w:szCs w:val="24"/>
        </w:rPr>
        <w:t>–</w:t>
      </w:r>
      <w:r w:rsidR="00195CD4">
        <w:rPr>
          <w:b/>
          <w:sz w:val="24"/>
          <w:szCs w:val="24"/>
        </w:rPr>
        <w:t xml:space="preserve"> </w:t>
      </w:r>
    </w:p>
    <w:p w:rsidR="00CA1136" w:rsidRPr="0055217A" w:rsidRDefault="004D5259" w:rsidP="00DF534F">
      <w:pPr>
        <w:ind w:left="7080" w:firstLine="708"/>
        <w:jc w:val="center"/>
        <w:rPr>
          <w:b/>
          <w:sz w:val="24"/>
          <w:szCs w:val="24"/>
        </w:rPr>
      </w:pPr>
      <w:proofErr w:type="gramStart"/>
      <w:r>
        <w:rPr>
          <w:b/>
          <w:sz w:val="24"/>
          <w:szCs w:val="24"/>
        </w:rPr>
        <w:t>«  »</w:t>
      </w:r>
      <w:proofErr w:type="gramEnd"/>
      <w:r w:rsidR="00DF534F">
        <w:rPr>
          <w:b/>
          <w:sz w:val="24"/>
          <w:szCs w:val="24"/>
        </w:rPr>
        <w:t xml:space="preserve"> </w:t>
      </w:r>
      <w:r>
        <w:rPr>
          <w:b/>
          <w:sz w:val="24"/>
          <w:szCs w:val="24"/>
        </w:rPr>
        <w:t xml:space="preserve">_______ 20   </w:t>
      </w:r>
      <w:r w:rsidR="00491A1F" w:rsidRPr="0055217A">
        <w:rPr>
          <w:b/>
          <w:sz w:val="24"/>
          <w:szCs w:val="24"/>
        </w:rPr>
        <w:t>г.</w:t>
      </w:r>
    </w:p>
    <w:p w:rsidR="00D5316F" w:rsidRPr="001B0FEE" w:rsidRDefault="0031377B" w:rsidP="0031377B">
      <w:pPr>
        <w:ind w:right="-82"/>
        <w:jc w:val="both"/>
        <w:rPr>
          <w:sz w:val="24"/>
          <w:szCs w:val="24"/>
        </w:rPr>
      </w:pPr>
      <w:r>
        <w:rPr>
          <w:b/>
          <w:sz w:val="24"/>
          <w:szCs w:val="24"/>
        </w:rPr>
        <w:t xml:space="preserve"> А</w:t>
      </w:r>
      <w:r w:rsidR="00CA1136" w:rsidRPr="0055217A">
        <w:rPr>
          <w:b/>
          <w:sz w:val="24"/>
          <w:szCs w:val="24"/>
        </w:rPr>
        <w:t>кционерное общество «МАИРТА»</w:t>
      </w:r>
      <w:r w:rsidR="00CA1136" w:rsidRPr="00947951">
        <w:rPr>
          <w:sz w:val="24"/>
          <w:szCs w:val="24"/>
        </w:rPr>
        <w:t>,</w:t>
      </w:r>
      <w:r w:rsidR="00CA1136" w:rsidRPr="0055217A">
        <w:rPr>
          <w:sz w:val="24"/>
          <w:szCs w:val="24"/>
        </w:rPr>
        <w:t xml:space="preserve"> именуемое в дальнейшем </w:t>
      </w:r>
      <w:r w:rsidR="00CA1136" w:rsidRPr="0055217A">
        <w:rPr>
          <w:b/>
          <w:sz w:val="24"/>
          <w:szCs w:val="24"/>
        </w:rPr>
        <w:t>«Застройщик»</w:t>
      </w:r>
      <w:r w:rsidR="00CA1136" w:rsidRPr="0055217A">
        <w:rPr>
          <w:sz w:val="24"/>
          <w:szCs w:val="24"/>
        </w:rPr>
        <w:t xml:space="preserve">, в лице генерального директора </w:t>
      </w:r>
      <w:r w:rsidR="00CA1136" w:rsidRPr="0055217A">
        <w:rPr>
          <w:b/>
          <w:sz w:val="24"/>
          <w:szCs w:val="24"/>
        </w:rPr>
        <w:t>Мещанинова Артура Всеволодовича</w:t>
      </w:r>
      <w:r w:rsidR="00CA1136" w:rsidRPr="0055217A">
        <w:rPr>
          <w:sz w:val="24"/>
          <w:szCs w:val="24"/>
        </w:rPr>
        <w:t xml:space="preserve">, действующего на основании Устава, с одной стороны, и </w:t>
      </w:r>
      <w:r w:rsidR="00757BB7" w:rsidRPr="0055217A">
        <w:rPr>
          <w:noProof/>
          <w:sz w:val="24"/>
          <w:szCs w:val="24"/>
        </w:rPr>
        <w:t>Участник</w:t>
      </w:r>
      <w:r w:rsidR="00B77C5A">
        <w:rPr>
          <w:noProof/>
          <w:sz w:val="24"/>
          <w:szCs w:val="24"/>
        </w:rPr>
        <w:t xml:space="preserve"> </w:t>
      </w:r>
      <w:r w:rsidR="00757BB7" w:rsidRPr="0055217A">
        <w:rPr>
          <w:noProof/>
          <w:sz w:val="24"/>
          <w:szCs w:val="24"/>
        </w:rPr>
        <w:t xml:space="preserve"> долевого строительства</w:t>
      </w:r>
      <w:r w:rsidR="00E724DC">
        <w:rPr>
          <w:noProof/>
          <w:sz w:val="24"/>
          <w:szCs w:val="24"/>
        </w:rPr>
        <w:t xml:space="preserve"> </w:t>
      </w:r>
      <w:r w:rsidR="00757BB7" w:rsidRPr="0055217A">
        <w:rPr>
          <w:noProof/>
          <w:sz w:val="24"/>
          <w:szCs w:val="24"/>
        </w:rPr>
        <w:t xml:space="preserve"> </w:t>
      </w:r>
      <w:r w:rsidR="00373E6E">
        <w:rPr>
          <w:sz w:val="24"/>
          <w:szCs w:val="24"/>
        </w:rPr>
        <w:t>г</w:t>
      </w:r>
      <w:r w:rsidR="00CA1136" w:rsidRPr="0055217A">
        <w:rPr>
          <w:sz w:val="24"/>
          <w:szCs w:val="24"/>
        </w:rPr>
        <w:t>раждан</w:t>
      </w:r>
      <w:r w:rsidR="00CD128D">
        <w:rPr>
          <w:sz w:val="24"/>
          <w:szCs w:val="24"/>
        </w:rPr>
        <w:t xml:space="preserve">ин </w:t>
      </w:r>
      <w:r w:rsidR="00CA1136" w:rsidRPr="0055217A">
        <w:rPr>
          <w:sz w:val="24"/>
          <w:szCs w:val="24"/>
        </w:rPr>
        <w:t xml:space="preserve"> Российской Федерации</w:t>
      </w:r>
      <w:r w:rsidR="001B0FEE" w:rsidRPr="001B0FEE">
        <w:rPr>
          <w:sz w:val="24"/>
          <w:szCs w:val="24"/>
        </w:rPr>
        <w:t xml:space="preserve"> </w:t>
      </w:r>
      <w:r w:rsidR="00D07701" w:rsidRPr="001B0FEE">
        <w:rPr>
          <w:sz w:val="24"/>
          <w:szCs w:val="24"/>
        </w:rPr>
        <w:t xml:space="preserve"> </w:t>
      </w:r>
      <w:r w:rsidR="00CA1136" w:rsidRPr="001B0FEE">
        <w:rPr>
          <w:sz w:val="24"/>
          <w:szCs w:val="24"/>
        </w:rPr>
        <w:t>именуем</w:t>
      </w:r>
      <w:r w:rsidR="00695B95" w:rsidRPr="001B0FEE">
        <w:rPr>
          <w:sz w:val="24"/>
          <w:szCs w:val="24"/>
        </w:rPr>
        <w:t>ы</w:t>
      </w:r>
      <w:r w:rsidR="00E724DC" w:rsidRPr="001B0FEE">
        <w:rPr>
          <w:sz w:val="24"/>
          <w:szCs w:val="24"/>
        </w:rPr>
        <w:t xml:space="preserve">й </w:t>
      </w:r>
      <w:r w:rsidR="00CA1136" w:rsidRPr="001B0FEE">
        <w:rPr>
          <w:sz w:val="24"/>
          <w:szCs w:val="24"/>
        </w:rPr>
        <w:t xml:space="preserve"> в дальнейшем </w:t>
      </w:r>
      <w:r w:rsidR="00CA1136" w:rsidRPr="001B0FEE">
        <w:rPr>
          <w:b/>
          <w:sz w:val="24"/>
          <w:szCs w:val="24"/>
        </w:rPr>
        <w:t>«Дольщик»</w:t>
      </w:r>
      <w:r w:rsidR="00CA1136" w:rsidRPr="001B0FEE">
        <w:rPr>
          <w:sz w:val="24"/>
          <w:szCs w:val="24"/>
        </w:rPr>
        <w:t>, с</w:t>
      </w:r>
      <w:r w:rsidR="00DF534F" w:rsidRPr="001B0FEE">
        <w:rPr>
          <w:sz w:val="24"/>
          <w:szCs w:val="24"/>
        </w:rPr>
        <w:t xml:space="preserve"> другой стороны</w:t>
      </w:r>
      <w:r w:rsidR="00EE6A4E" w:rsidRPr="001B0FEE">
        <w:rPr>
          <w:sz w:val="24"/>
          <w:szCs w:val="24"/>
        </w:rPr>
        <w:t xml:space="preserve">, </w:t>
      </w:r>
      <w:r w:rsidR="00CA1136" w:rsidRPr="001B0FEE">
        <w:rPr>
          <w:sz w:val="24"/>
          <w:szCs w:val="24"/>
        </w:rPr>
        <w:t>вместе именуемые «Стороны», заключили настоящий договор о нижеследующем:</w:t>
      </w:r>
    </w:p>
    <w:p w:rsidR="002245AD" w:rsidRPr="0055217A" w:rsidRDefault="002245AD" w:rsidP="00CA1136">
      <w:pPr>
        <w:ind w:firstLine="708"/>
        <w:rPr>
          <w:b/>
          <w:sz w:val="24"/>
          <w:szCs w:val="24"/>
        </w:rPr>
      </w:pPr>
    </w:p>
    <w:p w:rsidR="00CA1136" w:rsidRPr="0055217A" w:rsidRDefault="00CA1136" w:rsidP="00CA1136">
      <w:pPr>
        <w:numPr>
          <w:ilvl w:val="0"/>
          <w:numId w:val="1"/>
        </w:numPr>
        <w:tabs>
          <w:tab w:val="clear" w:pos="720"/>
        </w:tabs>
        <w:ind w:left="0" w:firstLine="0"/>
        <w:jc w:val="center"/>
        <w:rPr>
          <w:b/>
          <w:sz w:val="24"/>
          <w:szCs w:val="24"/>
        </w:rPr>
      </w:pPr>
      <w:r w:rsidRPr="0055217A">
        <w:rPr>
          <w:b/>
          <w:sz w:val="24"/>
          <w:szCs w:val="24"/>
        </w:rPr>
        <w:t>Предмет договора</w:t>
      </w:r>
    </w:p>
    <w:p w:rsidR="00757BB7" w:rsidRPr="00757BB7" w:rsidRDefault="00CA1136" w:rsidP="00757BB7">
      <w:pPr>
        <w:numPr>
          <w:ilvl w:val="1"/>
          <w:numId w:val="1"/>
        </w:numPr>
        <w:tabs>
          <w:tab w:val="num" w:pos="540"/>
        </w:tabs>
        <w:ind w:left="540" w:hanging="540"/>
        <w:rPr>
          <w:noProof/>
          <w:sz w:val="24"/>
          <w:szCs w:val="24"/>
        </w:rPr>
      </w:pPr>
      <w:r w:rsidRPr="00E17AE8">
        <w:rPr>
          <w:noProof/>
          <w:sz w:val="24"/>
          <w:szCs w:val="24"/>
        </w:rPr>
        <w:t>В соответствии с условиями настоящего договора Застройщик обязуется своими силами и с привлечением других лиц построить</w:t>
      </w:r>
      <w:r w:rsidR="00D331B0" w:rsidRPr="00E17AE8">
        <w:rPr>
          <w:noProof/>
          <w:sz w:val="24"/>
          <w:szCs w:val="24"/>
        </w:rPr>
        <w:t xml:space="preserve"> объект: </w:t>
      </w:r>
      <w:r w:rsidRPr="00E17AE8">
        <w:rPr>
          <w:noProof/>
          <w:sz w:val="24"/>
          <w:szCs w:val="24"/>
        </w:rPr>
        <w:t xml:space="preserve"> </w:t>
      </w:r>
      <w:r w:rsidR="00F54BEA" w:rsidRPr="002B787A">
        <w:rPr>
          <w:b/>
          <w:noProof/>
          <w:sz w:val="24"/>
          <w:szCs w:val="24"/>
        </w:rPr>
        <w:t>«</w:t>
      </w:r>
      <w:proofErr w:type="gramStart"/>
      <w:r w:rsidR="00F54BEA" w:rsidRPr="002B787A">
        <w:rPr>
          <w:b/>
          <w:noProof/>
          <w:sz w:val="24"/>
          <w:szCs w:val="24"/>
        </w:rPr>
        <w:t>М</w:t>
      </w:r>
      <w:proofErr w:type="spellStart"/>
      <w:r w:rsidR="00F54BEA" w:rsidRPr="002B787A">
        <w:rPr>
          <w:b/>
          <w:sz w:val="24"/>
          <w:szCs w:val="24"/>
        </w:rPr>
        <w:t>ногоквартирны</w:t>
      </w:r>
      <w:r w:rsidR="00F54BEA">
        <w:rPr>
          <w:b/>
          <w:sz w:val="24"/>
          <w:szCs w:val="24"/>
        </w:rPr>
        <w:t>е</w:t>
      </w:r>
      <w:proofErr w:type="spellEnd"/>
      <w:r w:rsidR="00F54BEA">
        <w:rPr>
          <w:b/>
          <w:sz w:val="24"/>
          <w:szCs w:val="24"/>
        </w:rPr>
        <w:t xml:space="preserve"> </w:t>
      </w:r>
      <w:r w:rsidR="00F54BEA" w:rsidRPr="002B787A">
        <w:rPr>
          <w:b/>
          <w:sz w:val="24"/>
          <w:szCs w:val="24"/>
        </w:rPr>
        <w:t xml:space="preserve"> жил</w:t>
      </w:r>
      <w:r w:rsidR="00F54BEA">
        <w:rPr>
          <w:b/>
          <w:sz w:val="24"/>
          <w:szCs w:val="24"/>
        </w:rPr>
        <w:t>ые</w:t>
      </w:r>
      <w:proofErr w:type="gramEnd"/>
      <w:r w:rsidR="00F54BEA">
        <w:rPr>
          <w:b/>
          <w:sz w:val="24"/>
          <w:szCs w:val="24"/>
        </w:rPr>
        <w:t xml:space="preserve">  </w:t>
      </w:r>
      <w:r w:rsidR="00F54BEA" w:rsidRPr="002B787A">
        <w:rPr>
          <w:b/>
          <w:sz w:val="24"/>
          <w:szCs w:val="24"/>
        </w:rPr>
        <w:t>дом</w:t>
      </w:r>
      <w:r w:rsidR="00F54BEA">
        <w:rPr>
          <w:b/>
          <w:sz w:val="24"/>
          <w:szCs w:val="24"/>
        </w:rPr>
        <w:t>а  с подземной автостоянкой</w:t>
      </w:r>
      <w:r w:rsidR="00F54BEA" w:rsidRPr="002B787A">
        <w:rPr>
          <w:b/>
          <w:sz w:val="24"/>
          <w:szCs w:val="24"/>
        </w:rPr>
        <w:t xml:space="preserve"> по проезду Лазарева в</w:t>
      </w:r>
      <w:r w:rsidR="00F54BEA">
        <w:rPr>
          <w:b/>
          <w:sz w:val="24"/>
          <w:szCs w:val="24"/>
        </w:rPr>
        <w:t xml:space="preserve"> </w:t>
      </w:r>
      <w:r w:rsidR="00F54BEA" w:rsidRPr="002B787A">
        <w:rPr>
          <w:b/>
          <w:sz w:val="24"/>
          <w:szCs w:val="24"/>
        </w:rPr>
        <w:t xml:space="preserve"> г. Иркутске»</w:t>
      </w:r>
      <w:r w:rsidR="00F54BEA">
        <w:rPr>
          <w:b/>
          <w:sz w:val="24"/>
          <w:szCs w:val="24"/>
        </w:rPr>
        <w:t>.</w:t>
      </w:r>
      <w:r w:rsidR="00F54BEA" w:rsidRPr="002B787A">
        <w:rPr>
          <w:sz w:val="24"/>
          <w:szCs w:val="24"/>
        </w:rPr>
        <w:t xml:space="preserve"> </w:t>
      </w:r>
      <w:r w:rsidR="00F54BEA" w:rsidRPr="0073342F">
        <w:rPr>
          <w:b/>
          <w:sz w:val="24"/>
          <w:szCs w:val="24"/>
        </w:rPr>
        <w:t>Блок-</w:t>
      </w:r>
      <w:proofErr w:type="gramStart"/>
      <w:r w:rsidR="00F54BEA" w:rsidRPr="0073342F">
        <w:rPr>
          <w:b/>
          <w:sz w:val="24"/>
          <w:szCs w:val="24"/>
        </w:rPr>
        <w:t>секци</w:t>
      </w:r>
      <w:r w:rsidR="00F54BEA">
        <w:rPr>
          <w:b/>
          <w:sz w:val="24"/>
          <w:szCs w:val="24"/>
        </w:rPr>
        <w:t xml:space="preserve">и </w:t>
      </w:r>
      <w:r w:rsidR="00F54BEA" w:rsidRPr="0073342F">
        <w:rPr>
          <w:b/>
          <w:sz w:val="24"/>
          <w:szCs w:val="24"/>
        </w:rPr>
        <w:t xml:space="preserve"> №</w:t>
      </w:r>
      <w:proofErr w:type="gramEnd"/>
      <w:r w:rsidR="00F54BEA" w:rsidRPr="0073342F">
        <w:rPr>
          <w:b/>
          <w:sz w:val="24"/>
          <w:szCs w:val="24"/>
        </w:rPr>
        <w:t>№ 1,3,4, Подземная автостоянка</w:t>
      </w:r>
      <w:r w:rsidR="00F54BEA">
        <w:rPr>
          <w:sz w:val="24"/>
          <w:szCs w:val="24"/>
        </w:rPr>
        <w:t xml:space="preserve"> </w:t>
      </w:r>
      <w:r w:rsidR="00F54BEA" w:rsidRPr="002B787A">
        <w:rPr>
          <w:b/>
          <w:sz w:val="24"/>
          <w:szCs w:val="24"/>
        </w:rPr>
        <w:t>(кадастровый № 38:36:000021:</w:t>
      </w:r>
      <w:r w:rsidR="00D74623" w:rsidRPr="00D74623">
        <w:rPr>
          <w:b/>
          <w:sz w:val="24"/>
          <w:szCs w:val="24"/>
        </w:rPr>
        <w:t xml:space="preserve"> </w:t>
      </w:r>
      <w:r w:rsidR="00D74623" w:rsidRPr="00E65E7B">
        <w:rPr>
          <w:b/>
          <w:sz w:val="24"/>
          <w:szCs w:val="24"/>
        </w:rPr>
        <w:t xml:space="preserve">38:36:000021: </w:t>
      </w:r>
      <w:r w:rsidR="00D74623">
        <w:rPr>
          <w:b/>
          <w:sz w:val="24"/>
          <w:szCs w:val="24"/>
        </w:rPr>
        <w:t>30949</w:t>
      </w:r>
      <w:r w:rsidR="00F54BEA" w:rsidRPr="002B787A">
        <w:rPr>
          <w:b/>
          <w:sz w:val="24"/>
          <w:szCs w:val="24"/>
        </w:rPr>
        <w:t>)</w:t>
      </w:r>
      <w:r w:rsidR="00312EDE">
        <w:rPr>
          <w:b/>
          <w:sz w:val="24"/>
          <w:szCs w:val="24"/>
        </w:rPr>
        <w:t>. Блок-секция</w:t>
      </w:r>
      <w:r w:rsidR="009439CD">
        <w:rPr>
          <w:b/>
          <w:sz w:val="24"/>
          <w:szCs w:val="24"/>
        </w:rPr>
        <w:t xml:space="preserve"> №</w:t>
      </w:r>
      <w:proofErr w:type="gramStart"/>
      <w:r w:rsidR="00312EDE">
        <w:rPr>
          <w:b/>
          <w:sz w:val="24"/>
          <w:szCs w:val="24"/>
        </w:rPr>
        <w:t xml:space="preserve"> </w:t>
      </w:r>
      <w:r w:rsidR="004D5259">
        <w:rPr>
          <w:b/>
          <w:sz w:val="24"/>
          <w:szCs w:val="24"/>
        </w:rPr>
        <w:t xml:space="preserve">  </w:t>
      </w:r>
      <w:r w:rsidRPr="00E17AE8">
        <w:rPr>
          <w:sz w:val="24"/>
          <w:szCs w:val="24"/>
        </w:rPr>
        <w:t>(</w:t>
      </w:r>
      <w:proofErr w:type="gramEnd"/>
      <w:r w:rsidRPr="00E17AE8">
        <w:rPr>
          <w:sz w:val="24"/>
          <w:szCs w:val="24"/>
        </w:rPr>
        <w:t>далее по тексту – Жилой дом</w:t>
      </w:r>
      <w:r w:rsidRPr="00E17AE8">
        <w:rPr>
          <w:noProof/>
          <w:sz w:val="24"/>
          <w:szCs w:val="24"/>
        </w:rPr>
        <w:t>)</w:t>
      </w:r>
      <w:r w:rsidR="009A3355" w:rsidRPr="00E17AE8">
        <w:rPr>
          <w:noProof/>
          <w:sz w:val="24"/>
          <w:szCs w:val="24"/>
        </w:rPr>
        <w:t xml:space="preserve"> </w:t>
      </w:r>
      <w:r w:rsidRPr="00E17AE8">
        <w:rPr>
          <w:noProof/>
          <w:sz w:val="24"/>
          <w:szCs w:val="24"/>
        </w:rPr>
        <w:t>и после получения разрешения на ввод Жилого дома в эксплуатацию и выполнения Дольщик</w:t>
      </w:r>
      <w:r w:rsidR="00B77C5A">
        <w:rPr>
          <w:noProof/>
          <w:sz w:val="24"/>
          <w:szCs w:val="24"/>
        </w:rPr>
        <w:t xml:space="preserve">ами </w:t>
      </w:r>
      <w:r w:rsidRPr="00E17AE8">
        <w:rPr>
          <w:noProof/>
          <w:sz w:val="24"/>
          <w:szCs w:val="24"/>
        </w:rPr>
        <w:t xml:space="preserve">  в полном объеме своих обязательств</w:t>
      </w:r>
      <w:r w:rsidR="00757BB7">
        <w:rPr>
          <w:noProof/>
          <w:sz w:val="24"/>
          <w:szCs w:val="24"/>
        </w:rPr>
        <w:t>,</w:t>
      </w:r>
      <w:r w:rsidRPr="00E17AE8">
        <w:rPr>
          <w:noProof/>
          <w:sz w:val="24"/>
          <w:szCs w:val="24"/>
        </w:rPr>
        <w:t xml:space="preserve"> передать Дольщик</w:t>
      </w:r>
      <w:r w:rsidR="00B77C5A">
        <w:rPr>
          <w:noProof/>
          <w:sz w:val="24"/>
          <w:szCs w:val="24"/>
        </w:rPr>
        <w:t>ам</w:t>
      </w:r>
      <w:r w:rsidRPr="00E17AE8">
        <w:rPr>
          <w:noProof/>
          <w:sz w:val="24"/>
          <w:szCs w:val="24"/>
        </w:rPr>
        <w:t xml:space="preserve">  по акту приема-передачи объект долевого строительства</w:t>
      </w:r>
      <w:r w:rsidR="00757BB7">
        <w:rPr>
          <w:noProof/>
          <w:sz w:val="24"/>
          <w:szCs w:val="24"/>
        </w:rPr>
        <w:t xml:space="preserve">, </w:t>
      </w:r>
      <w:r w:rsidR="00757BB7" w:rsidRPr="00757BB7">
        <w:rPr>
          <w:noProof/>
          <w:sz w:val="24"/>
          <w:szCs w:val="24"/>
        </w:rPr>
        <w:t xml:space="preserve">а </w:t>
      </w:r>
      <w:r w:rsidR="00757BB7" w:rsidRPr="00E17AE8">
        <w:rPr>
          <w:noProof/>
          <w:sz w:val="24"/>
          <w:szCs w:val="24"/>
        </w:rPr>
        <w:t>Дольщик</w:t>
      </w:r>
      <w:r w:rsidR="00B77C5A">
        <w:rPr>
          <w:noProof/>
          <w:sz w:val="24"/>
          <w:szCs w:val="24"/>
        </w:rPr>
        <w:t xml:space="preserve">и </w:t>
      </w:r>
      <w:r w:rsidR="00757BB7">
        <w:rPr>
          <w:noProof/>
          <w:sz w:val="24"/>
          <w:szCs w:val="24"/>
        </w:rPr>
        <w:t xml:space="preserve"> обязу</w:t>
      </w:r>
      <w:r w:rsidR="00B77C5A">
        <w:rPr>
          <w:noProof/>
          <w:sz w:val="24"/>
          <w:szCs w:val="24"/>
        </w:rPr>
        <w:t>ю</w:t>
      </w:r>
      <w:r w:rsidR="00757BB7">
        <w:rPr>
          <w:noProof/>
          <w:sz w:val="24"/>
          <w:szCs w:val="24"/>
        </w:rPr>
        <w:t>тся</w:t>
      </w:r>
      <w:r w:rsidR="00757BB7" w:rsidRPr="00E17AE8">
        <w:rPr>
          <w:noProof/>
          <w:sz w:val="24"/>
          <w:szCs w:val="24"/>
        </w:rPr>
        <w:t xml:space="preserve">  </w:t>
      </w:r>
      <w:r w:rsidR="00757BB7" w:rsidRPr="00757BB7">
        <w:rPr>
          <w:noProof/>
          <w:sz w:val="24"/>
          <w:szCs w:val="24"/>
        </w:rPr>
        <w:t>уплатить обусловленную договором цену и принять объект долевого строительства</w:t>
      </w:r>
      <w:r w:rsidR="00757BB7">
        <w:rPr>
          <w:noProof/>
          <w:sz w:val="24"/>
          <w:szCs w:val="24"/>
        </w:rPr>
        <w:t xml:space="preserve"> </w:t>
      </w:r>
      <w:r w:rsidR="00757BB7" w:rsidRPr="00757BB7">
        <w:rPr>
          <w:noProof/>
          <w:sz w:val="24"/>
          <w:szCs w:val="24"/>
        </w:rPr>
        <w:t xml:space="preserve">по акту приема-передачи. </w:t>
      </w:r>
    </w:p>
    <w:p w:rsidR="00C31B15" w:rsidRDefault="00C31B15" w:rsidP="00C31B15">
      <w:pPr>
        <w:numPr>
          <w:ilvl w:val="1"/>
          <w:numId w:val="1"/>
        </w:numPr>
        <w:ind w:left="567" w:hanging="567"/>
        <w:rPr>
          <w:noProof/>
          <w:sz w:val="24"/>
          <w:szCs w:val="24"/>
        </w:rPr>
      </w:pPr>
      <w:r>
        <w:rPr>
          <w:noProof/>
          <w:sz w:val="24"/>
          <w:szCs w:val="24"/>
        </w:rPr>
        <w:t xml:space="preserve">Характеристики строящегося многоквартирного жилого дома – </w:t>
      </w:r>
      <w:r w:rsidRPr="00312EDE">
        <w:rPr>
          <w:b/>
          <w:noProof/>
          <w:sz w:val="24"/>
          <w:szCs w:val="24"/>
        </w:rPr>
        <w:t xml:space="preserve">блок-секции </w:t>
      </w:r>
      <w:r w:rsidR="009439CD">
        <w:rPr>
          <w:b/>
          <w:noProof/>
          <w:sz w:val="24"/>
          <w:szCs w:val="24"/>
        </w:rPr>
        <w:t xml:space="preserve">№ </w:t>
      </w:r>
      <w:r w:rsidR="004D5259">
        <w:rPr>
          <w:b/>
          <w:noProof/>
          <w:sz w:val="24"/>
          <w:szCs w:val="24"/>
        </w:rPr>
        <w:t xml:space="preserve"> </w:t>
      </w:r>
      <w:r>
        <w:rPr>
          <w:noProof/>
          <w:sz w:val="24"/>
          <w:szCs w:val="24"/>
        </w:rPr>
        <w:t xml:space="preserve"> </w:t>
      </w:r>
    </w:p>
    <w:p w:rsidR="00C31B15" w:rsidRPr="00C31B15" w:rsidRDefault="00C31B15" w:rsidP="00C31B15">
      <w:pPr>
        <w:numPr>
          <w:ilvl w:val="0"/>
          <w:numId w:val="2"/>
        </w:numPr>
        <w:tabs>
          <w:tab w:val="clear" w:pos="1788"/>
          <w:tab w:val="num" w:pos="1276"/>
        </w:tabs>
        <w:ind w:left="1276"/>
        <w:rPr>
          <w:sz w:val="24"/>
          <w:szCs w:val="24"/>
        </w:rPr>
      </w:pPr>
      <w:r w:rsidRPr="00C31B15">
        <w:rPr>
          <w:sz w:val="24"/>
          <w:szCs w:val="24"/>
        </w:rPr>
        <w:t xml:space="preserve">Этажность – </w:t>
      </w:r>
      <w:r w:rsidR="00C06D6B" w:rsidRPr="00C93561">
        <w:rPr>
          <w:sz w:val="24"/>
          <w:szCs w:val="24"/>
        </w:rPr>
        <w:t xml:space="preserve">19 этажей (16 надземных этажей, 2 подземных этажа </w:t>
      </w:r>
      <w:proofErr w:type="gramStart"/>
      <w:r w:rsidR="00C06D6B" w:rsidRPr="00C93561">
        <w:rPr>
          <w:sz w:val="24"/>
          <w:szCs w:val="24"/>
        </w:rPr>
        <w:t>и  1</w:t>
      </w:r>
      <w:proofErr w:type="gramEnd"/>
      <w:r w:rsidR="00C06D6B" w:rsidRPr="00C93561">
        <w:rPr>
          <w:sz w:val="24"/>
          <w:szCs w:val="24"/>
        </w:rPr>
        <w:t xml:space="preserve"> технический)</w:t>
      </w:r>
      <w:r w:rsidRPr="00C31B15">
        <w:rPr>
          <w:sz w:val="24"/>
          <w:szCs w:val="24"/>
        </w:rPr>
        <w:t>;</w:t>
      </w:r>
    </w:p>
    <w:p w:rsidR="00C31B15" w:rsidRPr="00C31B15" w:rsidRDefault="00C31B15" w:rsidP="00C31B15">
      <w:pPr>
        <w:numPr>
          <w:ilvl w:val="0"/>
          <w:numId w:val="2"/>
        </w:numPr>
        <w:tabs>
          <w:tab w:val="clear" w:pos="1788"/>
          <w:tab w:val="num" w:pos="1276"/>
        </w:tabs>
        <w:ind w:left="1276"/>
        <w:rPr>
          <w:sz w:val="24"/>
          <w:szCs w:val="24"/>
        </w:rPr>
      </w:pPr>
      <w:r w:rsidRPr="00C31B15">
        <w:rPr>
          <w:sz w:val="24"/>
          <w:szCs w:val="24"/>
        </w:rPr>
        <w:t>общ</w:t>
      </w:r>
      <w:r>
        <w:rPr>
          <w:sz w:val="24"/>
          <w:szCs w:val="24"/>
        </w:rPr>
        <w:t>ая</w:t>
      </w:r>
      <w:r w:rsidRPr="00C31B15">
        <w:rPr>
          <w:sz w:val="24"/>
          <w:szCs w:val="24"/>
        </w:rPr>
        <w:t xml:space="preserve"> площад</w:t>
      </w:r>
      <w:r>
        <w:rPr>
          <w:sz w:val="24"/>
          <w:szCs w:val="24"/>
        </w:rPr>
        <w:t>ь</w:t>
      </w:r>
      <w:r w:rsidRPr="00C31B15">
        <w:rPr>
          <w:sz w:val="24"/>
          <w:szCs w:val="24"/>
        </w:rPr>
        <w:t xml:space="preserve"> многоквартирного дома </w:t>
      </w:r>
      <w:r w:rsidR="00D6392B">
        <w:rPr>
          <w:sz w:val="24"/>
          <w:szCs w:val="24"/>
        </w:rPr>
        <w:t>–</w:t>
      </w:r>
      <w:r>
        <w:rPr>
          <w:sz w:val="24"/>
          <w:szCs w:val="24"/>
        </w:rPr>
        <w:t xml:space="preserve"> </w:t>
      </w:r>
      <w:r w:rsidR="00D6392B" w:rsidRPr="00D6392B">
        <w:rPr>
          <w:b/>
          <w:sz w:val="24"/>
          <w:szCs w:val="24"/>
        </w:rPr>
        <w:t>99</w:t>
      </w:r>
      <w:r w:rsidR="00FC375E">
        <w:rPr>
          <w:b/>
          <w:sz w:val="24"/>
          <w:szCs w:val="24"/>
        </w:rPr>
        <w:t>55</w:t>
      </w:r>
      <w:r w:rsidR="00D6392B" w:rsidRPr="00D6392B">
        <w:rPr>
          <w:b/>
          <w:sz w:val="24"/>
          <w:szCs w:val="24"/>
        </w:rPr>
        <w:t>,</w:t>
      </w:r>
      <w:r w:rsidR="00FC375E">
        <w:rPr>
          <w:b/>
          <w:sz w:val="24"/>
          <w:szCs w:val="24"/>
        </w:rPr>
        <w:t>92</w:t>
      </w:r>
      <w:r w:rsidR="00582334" w:rsidRPr="00D6392B">
        <w:rPr>
          <w:b/>
          <w:sz w:val="24"/>
          <w:szCs w:val="24"/>
        </w:rPr>
        <w:t>м2</w:t>
      </w:r>
      <w:r w:rsidR="00582334" w:rsidRPr="00582334">
        <w:rPr>
          <w:sz w:val="24"/>
          <w:szCs w:val="24"/>
        </w:rPr>
        <w:t>.</w:t>
      </w:r>
    </w:p>
    <w:p w:rsidR="00C31B15" w:rsidRDefault="00C31B15" w:rsidP="00C31B15">
      <w:pPr>
        <w:numPr>
          <w:ilvl w:val="0"/>
          <w:numId w:val="2"/>
        </w:numPr>
        <w:tabs>
          <w:tab w:val="clear" w:pos="1788"/>
          <w:tab w:val="num" w:pos="1276"/>
        </w:tabs>
        <w:ind w:left="1276"/>
        <w:rPr>
          <w:sz w:val="24"/>
          <w:szCs w:val="24"/>
        </w:rPr>
      </w:pPr>
      <w:r w:rsidRPr="00C31B15">
        <w:rPr>
          <w:sz w:val="24"/>
          <w:szCs w:val="24"/>
        </w:rPr>
        <w:t>материал наружных стен</w:t>
      </w:r>
      <w:r>
        <w:rPr>
          <w:sz w:val="24"/>
          <w:szCs w:val="24"/>
        </w:rPr>
        <w:t xml:space="preserve"> </w:t>
      </w:r>
      <w:r w:rsidR="00972748">
        <w:rPr>
          <w:sz w:val="24"/>
          <w:szCs w:val="24"/>
        </w:rPr>
        <w:t xml:space="preserve">и </w:t>
      </w:r>
      <w:r w:rsidR="00972748" w:rsidRPr="00C31B15">
        <w:rPr>
          <w:sz w:val="24"/>
          <w:szCs w:val="24"/>
        </w:rPr>
        <w:t xml:space="preserve">поэтажных перекрытий </w:t>
      </w:r>
      <w:r w:rsidR="00972748">
        <w:rPr>
          <w:sz w:val="24"/>
          <w:szCs w:val="24"/>
        </w:rPr>
        <w:t>–</w:t>
      </w:r>
      <w:r w:rsidR="00582334" w:rsidRPr="00582334">
        <w:rPr>
          <w:sz w:val="24"/>
          <w:szCs w:val="24"/>
        </w:rPr>
        <w:t xml:space="preserve"> железобетонные стены и перекрытия, наружный облицовочный слой - отделочный кирпич М </w:t>
      </w:r>
      <w:r w:rsidR="00093E3F">
        <w:rPr>
          <w:sz w:val="24"/>
          <w:szCs w:val="24"/>
        </w:rPr>
        <w:t>100</w:t>
      </w:r>
      <w:r w:rsidR="00582334" w:rsidRPr="00582334">
        <w:rPr>
          <w:sz w:val="24"/>
          <w:szCs w:val="24"/>
        </w:rPr>
        <w:t>.</w:t>
      </w:r>
    </w:p>
    <w:p w:rsidR="00582334" w:rsidRPr="00582334" w:rsidRDefault="00582334" w:rsidP="00582334">
      <w:pPr>
        <w:numPr>
          <w:ilvl w:val="0"/>
          <w:numId w:val="2"/>
        </w:numPr>
        <w:tabs>
          <w:tab w:val="clear" w:pos="1788"/>
          <w:tab w:val="num" w:pos="1276"/>
        </w:tabs>
        <w:ind w:left="1276"/>
        <w:rPr>
          <w:sz w:val="24"/>
          <w:szCs w:val="24"/>
        </w:rPr>
      </w:pPr>
      <w:r w:rsidRPr="00582334">
        <w:rPr>
          <w:sz w:val="24"/>
          <w:szCs w:val="24"/>
        </w:rPr>
        <w:t>класс энергоэффективности - В (высокий);</w:t>
      </w:r>
    </w:p>
    <w:p w:rsidR="00582334" w:rsidRPr="00582334" w:rsidRDefault="00582334" w:rsidP="00582334">
      <w:pPr>
        <w:numPr>
          <w:ilvl w:val="0"/>
          <w:numId w:val="2"/>
        </w:numPr>
        <w:tabs>
          <w:tab w:val="clear" w:pos="1788"/>
          <w:tab w:val="num" w:pos="1276"/>
        </w:tabs>
        <w:ind w:left="1276"/>
        <w:rPr>
          <w:sz w:val="24"/>
          <w:szCs w:val="24"/>
        </w:rPr>
      </w:pPr>
      <w:r w:rsidRPr="00582334">
        <w:rPr>
          <w:sz w:val="24"/>
          <w:szCs w:val="24"/>
        </w:rPr>
        <w:t xml:space="preserve">уровень сейсмостойкости – 8 баллов. </w:t>
      </w:r>
    </w:p>
    <w:p w:rsidR="002E7168" w:rsidRPr="002E7168" w:rsidRDefault="002E7168" w:rsidP="00C31B15">
      <w:pPr>
        <w:numPr>
          <w:ilvl w:val="1"/>
          <w:numId w:val="1"/>
        </w:numPr>
        <w:ind w:left="567" w:hanging="567"/>
        <w:rPr>
          <w:noProof/>
          <w:sz w:val="24"/>
          <w:szCs w:val="24"/>
        </w:rPr>
      </w:pPr>
      <w:r w:rsidRPr="002E7168">
        <w:rPr>
          <w:sz w:val="24"/>
          <w:szCs w:val="24"/>
        </w:rPr>
        <w:t>Объектом долевого строител</w:t>
      </w:r>
      <w:r w:rsidR="001144E0">
        <w:rPr>
          <w:sz w:val="24"/>
          <w:szCs w:val="24"/>
        </w:rPr>
        <w:t xml:space="preserve">ьства является жилое </w:t>
      </w:r>
      <w:proofErr w:type="gramStart"/>
      <w:r w:rsidR="001144E0">
        <w:rPr>
          <w:sz w:val="24"/>
          <w:szCs w:val="24"/>
        </w:rPr>
        <w:t>помещение  -</w:t>
      </w:r>
      <w:proofErr w:type="gramEnd"/>
      <w:r w:rsidR="001144E0">
        <w:rPr>
          <w:sz w:val="24"/>
          <w:szCs w:val="24"/>
        </w:rPr>
        <w:t xml:space="preserve"> </w:t>
      </w:r>
      <w:r w:rsidR="004D5259">
        <w:rPr>
          <w:sz w:val="24"/>
          <w:szCs w:val="24"/>
        </w:rPr>
        <w:t xml:space="preserve">         </w:t>
      </w:r>
      <w:r w:rsidR="0055217A">
        <w:rPr>
          <w:b/>
          <w:sz w:val="24"/>
          <w:szCs w:val="24"/>
        </w:rPr>
        <w:t xml:space="preserve">№ </w:t>
      </w:r>
      <w:r w:rsidR="005436EC">
        <w:rPr>
          <w:b/>
          <w:sz w:val="24"/>
          <w:szCs w:val="24"/>
        </w:rPr>
        <w:t xml:space="preserve"> </w:t>
      </w:r>
      <w:r w:rsidR="001144E0">
        <w:rPr>
          <w:sz w:val="24"/>
          <w:szCs w:val="24"/>
        </w:rPr>
        <w:t>,</w:t>
      </w:r>
      <w:r w:rsidR="004D5259">
        <w:rPr>
          <w:sz w:val="24"/>
          <w:szCs w:val="24"/>
        </w:rPr>
        <w:t xml:space="preserve">  </w:t>
      </w:r>
      <w:r w:rsidRPr="002E7168">
        <w:rPr>
          <w:noProof/>
          <w:sz w:val="24"/>
          <w:szCs w:val="24"/>
        </w:rPr>
        <w:t xml:space="preserve"> </w:t>
      </w:r>
      <w:r w:rsidRPr="00E17AE8">
        <w:rPr>
          <w:noProof/>
          <w:sz w:val="24"/>
          <w:szCs w:val="24"/>
        </w:rPr>
        <w:t xml:space="preserve">расположенная на </w:t>
      </w:r>
      <w:r w:rsidR="009C55E6">
        <w:rPr>
          <w:b/>
          <w:noProof/>
          <w:sz w:val="24"/>
          <w:szCs w:val="24"/>
        </w:rPr>
        <w:t xml:space="preserve"> </w:t>
      </w:r>
      <w:r w:rsidR="0055217A" w:rsidRPr="0055217A">
        <w:rPr>
          <w:b/>
          <w:noProof/>
          <w:sz w:val="24"/>
          <w:szCs w:val="24"/>
        </w:rPr>
        <w:t>(</w:t>
      </w:r>
      <w:r w:rsidR="004D5259">
        <w:rPr>
          <w:b/>
          <w:noProof/>
          <w:sz w:val="24"/>
          <w:szCs w:val="24"/>
        </w:rPr>
        <w:t xml:space="preserve">              </w:t>
      </w:r>
      <w:r w:rsidR="009C55E6">
        <w:rPr>
          <w:b/>
          <w:noProof/>
          <w:sz w:val="24"/>
          <w:szCs w:val="24"/>
        </w:rPr>
        <w:t>)</w:t>
      </w:r>
      <w:r w:rsidR="0055217A">
        <w:rPr>
          <w:noProof/>
          <w:sz w:val="24"/>
          <w:szCs w:val="24"/>
        </w:rPr>
        <w:t xml:space="preserve"> э</w:t>
      </w:r>
      <w:r w:rsidR="00E70B5C">
        <w:rPr>
          <w:noProof/>
          <w:sz w:val="24"/>
          <w:szCs w:val="24"/>
        </w:rPr>
        <w:t>таже</w:t>
      </w:r>
      <w:r w:rsidR="0055217A">
        <w:rPr>
          <w:noProof/>
          <w:sz w:val="24"/>
          <w:szCs w:val="24"/>
        </w:rPr>
        <w:t xml:space="preserve">, </w:t>
      </w:r>
      <w:r w:rsidR="0055217A" w:rsidRPr="0055217A">
        <w:rPr>
          <w:b/>
          <w:noProof/>
          <w:sz w:val="24"/>
          <w:szCs w:val="24"/>
        </w:rPr>
        <w:t xml:space="preserve">в </w:t>
      </w:r>
      <w:r w:rsidR="00E70B5C" w:rsidRPr="0055217A">
        <w:rPr>
          <w:b/>
          <w:noProof/>
          <w:sz w:val="24"/>
          <w:szCs w:val="24"/>
        </w:rPr>
        <w:t xml:space="preserve"> </w:t>
      </w:r>
      <w:r w:rsidRPr="0055217A">
        <w:rPr>
          <w:b/>
          <w:sz w:val="24"/>
          <w:szCs w:val="24"/>
        </w:rPr>
        <w:t>блок-секции</w:t>
      </w:r>
      <w:r w:rsidR="00F874BD" w:rsidRPr="0055217A">
        <w:rPr>
          <w:b/>
          <w:sz w:val="24"/>
          <w:szCs w:val="24"/>
        </w:rPr>
        <w:t xml:space="preserve"> </w:t>
      </w:r>
      <w:r w:rsidR="00D6392B" w:rsidRPr="0055217A">
        <w:rPr>
          <w:b/>
          <w:sz w:val="24"/>
          <w:szCs w:val="24"/>
        </w:rPr>
        <w:t xml:space="preserve">№ </w:t>
      </w:r>
      <w:r w:rsidR="004D5259">
        <w:rPr>
          <w:b/>
          <w:sz w:val="24"/>
          <w:szCs w:val="24"/>
        </w:rPr>
        <w:t xml:space="preserve"> </w:t>
      </w:r>
      <w:r w:rsidRPr="00E17AE8">
        <w:rPr>
          <w:b/>
          <w:noProof/>
          <w:sz w:val="24"/>
          <w:szCs w:val="24"/>
        </w:rPr>
        <w:t>,</w:t>
      </w:r>
      <w:r w:rsidR="00F874BD">
        <w:rPr>
          <w:noProof/>
          <w:sz w:val="24"/>
          <w:szCs w:val="24"/>
        </w:rPr>
        <w:t xml:space="preserve"> </w:t>
      </w:r>
      <w:r w:rsidRPr="002E7168">
        <w:rPr>
          <w:noProof/>
          <w:sz w:val="24"/>
          <w:szCs w:val="24"/>
        </w:rPr>
        <w:t>и общее имущество в многоквартирном доме.</w:t>
      </w:r>
    </w:p>
    <w:p w:rsidR="007931DA" w:rsidRDefault="002E7168" w:rsidP="002E7168">
      <w:pPr>
        <w:numPr>
          <w:ilvl w:val="1"/>
          <w:numId w:val="1"/>
        </w:numPr>
        <w:tabs>
          <w:tab w:val="num" w:pos="540"/>
        </w:tabs>
        <w:ind w:left="540" w:hanging="540"/>
        <w:rPr>
          <w:noProof/>
          <w:sz w:val="24"/>
          <w:szCs w:val="24"/>
        </w:rPr>
      </w:pPr>
      <w:r w:rsidRPr="002E7168">
        <w:rPr>
          <w:noProof/>
          <w:sz w:val="24"/>
          <w:szCs w:val="24"/>
        </w:rPr>
        <w:t xml:space="preserve">Физические размеры квартиры в целом и отдельных ее помещений определены проектом, в соответствии с которым </w:t>
      </w:r>
      <w:r w:rsidR="003201F5">
        <w:rPr>
          <w:noProof/>
          <w:sz w:val="24"/>
          <w:szCs w:val="24"/>
        </w:rPr>
        <w:t xml:space="preserve">проектная </w:t>
      </w:r>
      <w:r w:rsidRPr="002E7168">
        <w:rPr>
          <w:noProof/>
          <w:sz w:val="24"/>
          <w:szCs w:val="24"/>
        </w:rPr>
        <w:t>совокупная площадь помещений кваритры</w:t>
      </w:r>
      <w:r w:rsidR="003201F5">
        <w:rPr>
          <w:noProof/>
          <w:sz w:val="24"/>
          <w:szCs w:val="24"/>
        </w:rPr>
        <w:t xml:space="preserve"> </w:t>
      </w:r>
      <w:r w:rsidR="0043641A">
        <w:rPr>
          <w:noProof/>
          <w:sz w:val="24"/>
          <w:szCs w:val="24"/>
        </w:rPr>
        <w:t>(</w:t>
      </w:r>
      <w:r w:rsidR="003201F5">
        <w:rPr>
          <w:noProof/>
          <w:sz w:val="24"/>
          <w:szCs w:val="24"/>
        </w:rPr>
        <w:t>с учетом площади лоджии</w:t>
      </w:r>
      <w:r w:rsidR="0043641A">
        <w:rPr>
          <w:noProof/>
          <w:sz w:val="24"/>
          <w:szCs w:val="24"/>
        </w:rPr>
        <w:t>)</w:t>
      </w:r>
      <w:r w:rsidR="003201F5">
        <w:rPr>
          <w:noProof/>
          <w:sz w:val="24"/>
          <w:szCs w:val="24"/>
        </w:rPr>
        <w:t xml:space="preserve"> </w:t>
      </w:r>
      <w:r w:rsidR="00996A4B">
        <w:rPr>
          <w:noProof/>
          <w:sz w:val="24"/>
          <w:szCs w:val="24"/>
        </w:rPr>
        <w:t xml:space="preserve"> </w:t>
      </w:r>
      <w:r w:rsidRPr="002E7168">
        <w:rPr>
          <w:noProof/>
          <w:sz w:val="24"/>
          <w:szCs w:val="24"/>
        </w:rPr>
        <w:t xml:space="preserve">составляет </w:t>
      </w:r>
      <w:r w:rsidR="004D5259">
        <w:rPr>
          <w:b/>
          <w:noProof/>
          <w:sz w:val="24"/>
          <w:szCs w:val="24"/>
        </w:rPr>
        <w:t xml:space="preserve">         </w:t>
      </w:r>
      <w:r w:rsidR="0055217A" w:rsidRPr="0055217A">
        <w:rPr>
          <w:b/>
          <w:noProof/>
          <w:sz w:val="24"/>
          <w:szCs w:val="24"/>
        </w:rPr>
        <w:t xml:space="preserve"> </w:t>
      </w:r>
      <w:r w:rsidR="007931DA" w:rsidRPr="0055217A">
        <w:rPr>
          <w:b/>
          <w:noProof/>
          <w:sz w:val="24"/>
          <w:szCs w:val="24"/>
        </w:rPr>
        <w:t>кв. м</w:t>
      </w:r>
      <w:r w:rsidR="007931DA">
        <w:rPr>
          <w:noProof/>
          <w:sz w:val="24"/>
          <w:szCs w:val="24"/>
        </w:rPr>
        <w:t>., в том числе:</w:t>
      </w:r>
    </w:p>
    <w:p w:rsidR="009C55E6" w:rsidRPr="00F8402F" w:rsidRDefault="009C55E6" w:rsidP="009C55E6">
      <w:pPr>
        <w:numPr>
          <w:ilvl w:val="0"/>
          <w:numId w:val="2"/>
        </w:numPr>
        <w:tabs>
          <w:tab w:val="clear" w:pos="1788"/>
          <w:tab w:val="num" w:pos="449"/>
        </w:tabs>
        <w:ind w:left="449" w:hanging="425"/>
        <w:rPr>
          <w:sz w:val="24"/>
          <w:szCs w:val="24"/>
        </w:rPr>
      </w:pPr>
      <w:r w:rsidRPr="00F8402F">
        <w:rPr>
          <w:sz w:val="24"/>
          <w:szCs w:val="24"/>
          <w:lang w:val="en-US"/>
        </w:rPr>
        <w:t>S</w:t>
      </w:r>
      <w:r w:rsidR="004D5259">
        <w:rPr>
          <w:sz w:val="24"/>
          <w:szCs w:val="24"/>
        </w:rPr>
        <w:t xml:space="preserve"> прихожей -      </w:t>
      </w:r>
      <w:r w:rsidRPr="00F8402F">
        <w:rPr>
          <w:sz w:val="24"/>
          <w:szCs w:val="24"/>
        </w:rPr>
        <w:t xml:space="preserve"> кв.м., </w:t>
      </w:r>
    </w:p>
    <w:p w:rsidR="009C55E6" w:rsidRPr="00F8402F" w:rsidRDefault="009C55E6" w:rsidP="009C55E6">
      <w:pPr>
        <w:numPr>
          <w:ilvl w:val="0"/>
          <w:numId w:val="2"/>
        </w:numPr>
        <w:tabs>
          <w:tab w:val="clear" w:pos="1788"/>
          <w:tab w:val="num" w:pos="449"/>
        </w:tabs>
        <w:ind w:left="449" w:hanging="425"/>
        <w:rPr>
          <w:sz w:val="24"/>
          <w:szCs w:val="24"/>
        </w:rPr>
      </w:pPr>
      <w:r w:rsidRPr="00F8402F">
        <w:rPr>
          <w:sz w:val="24"/>
          <w:szCs w:val="24"/>
          <w:lang w:val="en-US"/>
        </w:rPr>
        <w:t>S</w:t>
      </w:r>
      <w:r w:rsidR="004D5259">
        <w:rPr>
          <w:sz w:val="24"/>
          <w:szCs w:val="24"/>
        </w:rPr>
        <w:t xml:space="preserve"> кухни –            </w:t>
      </w:r>
      <w:r w:rsidRPr="00F8402F">
        <w:rPr>
          <w:sz w:val="24"/>
          <w:szCs w:val="24"/>
        </w:rPr>
        <w:t xml:space="preserve"> кв.м.,  </w:t>
      </w:r>
    </w:p>
    <w:p w:rsidR="009C55E6" w:rsidRPr="00F8402F" w:rsidRDefault="009C55E6" w:rsidP="009C55E6">
      <w:pPr>
        <w:numPr>
          <w:ilvl w:val="0"/>
          <w:numId w:val="2"/>
        </w:numPr>
        <w:tabs>
          <w:tab w:val="clear" w:pos="1788"/>
          <w:tab w:val="num" w:pos="449"/>
        </w:tabs>
        <w:ind w:left="449" w:hanging="425"/>
        <w:rPr>
          <w:sz w:val="24"/>
          <w:szCs w:val="24"/>
        </w:rPr>
      </w:pPr>
      <w:r w:rsidRPr="00F8402F">
        <w:rPr>
          <w:sz w:val="24"/>
          <w:szCs w:val="24"/>
          <w:lang w:val="en-US"/>
        </w:rPr>
        <w:t>S</w:t>
      </w:r>
      <w:r w:rsidR="004D5259">
        <w:rPr>
          <w:sz w:val="24"/>
          <w:szCs w:val="24"/>
        </w:rPr>
        <w:t xml:space="preserve"> комнаты –      </w:t>
      </w:r>
      <w:r w:rsidRPr="00F8402F">
        <w:rPr>
          <w:sz w:val="24"/>
          <w:szCs w:val="24"/>
        </w:rPr>
        <w:t xml:space="preserve">   кв.м.,  </w:t>
      </w:r>
    </w:p>
    <w:p w:rsidR="009C55E6" w:rsidRPr="00F8402F" w:rsidRDefault="009C55E6" w:rsidP="009C55E6">
      <w:pPr>
        <w:numPr>
          <w:ilvl w:val="0"/>
          <w:numId w:val="2"/>
        </w:numPr>
        <w:tabs>
          <w:tab w:val="clear" w:pos="1788"/>
          <w:tab w:val="num" w:pos="449"/>
        </w:tabs>
        <w:ind w:left="449" w:hanging="425"/>
        <w:rPr>
          <w:sz w:val="24"/>
          <w:szCs w:val="24"/>
        </w:rPr>
      </w:pPr>
      <w:r w:rsidRPr="00F8402F">
        <w:rPr>
          <w:sz w:val="24"/>
          <w:szCs w:val="24"/>
          <w:lang w:val="en-US"/>
        </w:rPr>
        <w:t>S</w:t>
      </w:r>
      <w:r w:rsidR="004D5259">
        <w:rPr>
          <w:sz w:val="24"/>
          <w:szCs w:val="24"/>
        </w:rPr>
        <w:t xml:space="preserve"> санузла –         </w:t>
      </w:r>
      <w:r w:rsidRPr="00F8402F">
        <w:rPr>
          <w:sz w:val="24"/>
          <w:szCs w:val="24"/>
        </w:rPr>
        <w:t xml:space="preserve"> кв.м.,  </w:t>
      </w:r>
    </w:p>
    <w:p w:rsidR="009C55E6" w:rsidRPr="004D5259" w:rsidRDefault="009C55E6" w:rsidP="009C55E6">
      <w:pPr>
        <w:numPr>
          <w:ilvl w:val="0"/>
          <w:numId w:val="2"/>
        </w:numPr>
        <w:tabs>
          <w:tab w:val="clear" w:pos="1788"/>
          <w:tab w:val="num" w:pos="449"/>
        </w:tabs>
        <w:spacing w:after="120"/>
        <w:ind w:left="448" w:hanging="425"/>
        <w:rPr>
          <w:sz w:val="24"/>
          <w:szCs w:val="24"/>
        </w:rPr>
      </w:pPr>
      <w:r w:rsidRPr="00F8402F">
        <w:rPr>
          <w:sz w:val="24"/>
          <w:szCs w:val="24"/>
          <w:lang w:val="en-US"/>
        </w:rPr>
        <w:t>S</w:t>
      </w:r>
      <w:r w:rsidR="004D5259">
        <w:rPr>
          <w:sz w:val="24"/>
          <w:szCs w:val="24"/>
        </w:rPr>
        <w:t xml:space="preserve"> лоджии –          </w:t>
      </w:r>
      <w:r w:rsidRPr="00F8402F">
        <w:rPr>
          <w:sz w:val="24"/>
          <w:szCs w:val="24"/>
        </w:rPr>
        <w:t xml:space="preserve"> кв.м.,  </w:t>
      </w:r>
    </w:p>
    <w:p w:rsidR="002E7168" w:rsidRDefault="002E7168" w:rsidP="0070543E">
      <w:pPr>
        <w:ind w:left="540" w:firstLine="708"/>
        <w:rPr>
          <w:noProof/>
          <w:sz w:val="24"/>
          <w:szCs w:val="24"/>
        </w:rPr>
      </w:pPr>
      <w:r w:rsidRPr="002E7168">
        <w:rPr>
          <w:noProof/>
          <w:sz w:val="24"/>
          <w:szCs w:val="24"/>
        </w:rPr>
        <w:t>Точная площадь будет определена после окончания строительства учреждением технической инвентаризации.</w:t>
      </w:r>
    </w:p>
    <w:p w:rsidR="001A570C" w:rsidRDefault="001A570C" w:rsidP="001A570C">
      <w:pPr>
        <w:numPr>
          <w:ilvl w:val="1"/>
          <w:numId w:val="1"/>
        </w:numPr>
        <w:tabs>
          <w:tab w:val="num" w:pos="540"/>
        </w:tabs>
        <w:ind w:left="540" w:hanging="540"/>
        <w:rPr>
          <w:sz w:val="24"/>
          <w:szCs w:val="24"/>
        </w:rPr>
      </w:pPr>
      <w:r w:rsidRPr="00E17AE8">
        <w:rPr>
          <w:sz w:val="24"/>
          <w:szCs w:val="24"/>
        </w:rPr>
        <w:t>Стороны согласовали, что после сдачи многоквартирного жилого дома в эксплуатацию и проведения технического учета жилого помещения, в том числе его технической  инвентаризации и технической паспортизации с оформлением технического паспорта на  жилое помещение (квартиру), общестроительная площадь, внесенная в технический  паспорт, может не совпада</w:t>
      </w:r>
      <w:r w:rsidR="00B9579C">
        <w:rPr>
          <w:sz w:val="24"/>
          <w:szCs w:val="24"/>
        </w:rPr>
        <w:t>ть с площадью, указанной в п.1.4</w:t>
      </w:r>
      <w:r w:rsidRPr="00E17AE8">
        <w:rPr>
          <w:sz w:val="24"/>
          <w:szCs w:val="24"/>
        </w:rPr>
        <w:t xml:space="preserve">. настоящего Договора, в пределах двух кв. м.,  что не влечет изменения цены, </w:t>
      </w:r>
      <w:r w:rsidR="00D559CB">
        <w:rPr>
          <w:sz w:val="24"/>
          <w:szCs w:val="24"/>
        </w:rPr>
        <w:t>установленной</w:t>
      </w:r>
      <w:r w:rsidRPr="00E17AE8">
        <w:rPr>
          <w:sz w:val="24"/>
          <w:szCs w:val="24"/>
        </w:rPr>
        <w:t xml:space="preserve"> настоящим договором.</w:t>
      </w:r>
    </w:p>
    <w:p w:rsidR="00B77C5A" w:rsidRDefault="00F874BD" w:rsidP="002E7168">
      <w:pPr>
        <w:numPr>
          <w:ilvl w:val="1"/>
          <w:numId w:val="1"/>
        </w:numPr>
        <w:tabs>
          <w:tab w:val="num" w:pos="540"/>
        </w:tabs>
        <w:ind w:left="540" w:hanging="540"/>
        <w:rPr>
          <w:noProof/>
          <w:sz w:val="24"/>
          <w:szCs w:val="24"/>
        </w:rPr>
      </w:pPr>
      <w:r w:rsidRPr="00757BB7">
        <w:rPr>
          <w:noProof/>
          <w:sz w:val="24"/>
          <w:szCs w:val="24"/>
        </w:rPr>
        <w:t xml:space="preserve">Схема расположения квартиры </w:t>
      </w:r>
      <w:r w:rsidR="00757BB7" w:rsidRPr="00757BB7">
        <w:rPr>
          <w:noProof/>
          <w:sz w:val="24"/>
          <w:szCs w:val="24"/>
        </w:rPr>
        <w:t xml:space="preserve">отображающая расположение по отношению друг к другу </w:t>
      </w:r>
    </w:p>
    <w:p w:rsidR="0018764A" w:rsidRDefault="00757BB7" w:rsidP="00B77C5A">
      <w:pPr>
        <w:tabs>
          <w:tab w:val="num" w:pos="720"/>
        </w:tabs>
        <w:ind w:left="540"/>
        <w:rPr>
          <w:noProof/>
          <w:sz w:val="24"/>
          <w:szCs w:val="24"/>
        </w:rPr>
      </w:pPr>
      <w:r w:rsidRPr="00757BB7">
        <w:rPr>
          <w:noProof/>
          <w:sz w:val="24"/>
          <w:szCs w:val="24"/>
        </w:rPr>
        <w:t xml:space="preserve">частей являющегося объектом долевого строительства жилого помещения, местоположение </w:t>
      </w:r>
    </w:p>
    <w:p w:rsidR="00757BB7" w:rsidRPr="0018764A" w:rsidRDefault="00757BB7" w:rsidP="00B77C5A">
      <w:pPr>
        <w:ind w:left="465"/>
        <w:rPr>
          <w:noProof/>
          <w:sz w:val="24"/>
          <w:szCs w:val="24"/>
        </w:rPr>
      </w:pPr>
      <w:r w:rsidRPr="0018764A">
        <w:rPr>
          <w:noProof/>
          <w:sz w:val="24"/>
          <w:szCs w:val="24"/>
        </w:rPr>
        <w:t xml:space="preserve">объекта долевого строительства на этаже строящегося многоквартирного дома прилагается к настоящему договору и </w:t>
      </w:r>
      <w:r w:rsidR="00F874BD" w:rsidRPr="0018764A">
        <w:rPr>
          <w:noProof/>
          <w:sz w:val="24"/>
          <w:szCs w:val="24"/>
        </w:rPr>
        <w:t xml:space="preserve">является </w:t>
      </w:r>
      <w:r w:rsidRPr="0018764A">
        <w:rPr>
          <w:noProof/>
          <w:sz w:val="24"/>
          <w:szCs w:val="24"/>
        </w:rPr>
        <w:t xml:space="preserve">его </w:t>
      </w:r>
      <w:r w:rsidR="00F874BD" w:rsidRPr="0018764A">
        <w:rPr>
          <w:noProof/>
          <w:sz w:val="24"/>
          <w:szCs w:val="24"/>
        </w:rPr>
        <w:t xml:space="preserve">неотьемлемой частью договора (Приложение № 1) </w:t>
      </w:r>
    </w:p>
    <w:p w:rsidR="00CA1136" w:rsidRPr="00E17AE8" w:rsidRDefault="00CA1136" w:rsidP="00CA1136">
      <w:pPr>
        <w:numPr>
          <w:ilvl w:val="1"/>
          <w:numId w:val="1"/>
        </w:numPr>
        <w:ind w:left="567" w:hanging="567"/>
        <w:rPr>
          <w:noProof/>
          <w:sz w:val="24"/>
          <w:szCs w:val="24"/>
        </w:rPr>
      </w:pPr>
      <w:r w:rsidRPr="00E17AE8">
        <w:rPr>
          <w:noProof/>
          <w:sz w:val="24"/>
          <w:szCs w:val="24"/>
        </w:rPr>
        <w:t>Квартира передается Дольщик</w:t>
      </w:r>
      <w:r w:rsidR="00B77C5A">
        <w:rPr>
          <w:noProof/>
          <w:sz w:val="24"/>
          <w:szCs w:val="24"/>
        </w:rPr>
        <w:t>ам</w:t>
      </w:r>
      <w:r w:rsidRPr="00E17AE8">
        <w:rPr>
          <w:noProof/>
          <w:sz w:val="24"/>
          <w:szCs w:val="24"/>
        </w:rPr>
        <w:t xml:space="preserve">  со следующими характеристиками:</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Потолки – бетонные.</w:t>
      </w:r>
    </w:p>
    <w:p w:rsidR="00D55102" w:rsidRPr="00C97B38" w:rsidRDefault="00D55102" w:rsidP="00D55102">
      <w:pPr>
        <w:numPr>
          <w:ilvl w:val="0"/>
          <w:numId w:val="2"/>
        </w:numPr>
        <w:tabs>
          <w:tab w:val="clear" w:pos="1788"/>
          <w:tab w:val="num" w:pos="1276"/>
        </w:tabs>
        <w:ind w:left="1276"/>
        <w:rPr>
          <w:sz w:val="24"/>
          <w:szCs w:val="24"/>
        </w:rPr>
      </w:pPr>
      <w:r w:rsidRPr="00C97B38">
        <w:rPr>
          <w:sz w:val="24"/>
          <w:szCs w:val="24"/>
        </w:rPr>
        <w:t>Стены – бетонные</w:t>
      </w:r>
      <w:r>
        <w:rPr>
          <w:sz w:val="24"/>
          <w:szCs w:val="24"/>
        </w:rPr>
        <w:t>.</w:t>
      </w:r>
    </w:p>
    <w:p w:rsidR="00D55102" w:rsidRDefault="00D55102" w:rsidP="00D55102">
      <w:pPr>
        <w:numPr>
          <w:ilvl w:val="0"/>
          <w:numId w:val="2"/>
        </w:numPr>
        <w:tabs>
          <w:tab w:val="clear" w:pos="1788"/>
          <w:tab w:val="num" w:pos="1276"/>
        </w:tabs>
        <w:ind w:left="1276"/>
        <w:rPr>
          <w:sz w:val="24"/>
          <w:szCs w:val="24"/>
        </w:rPr>
      </w:pPr>
      <w:r w:rsidRPr="00C97B38">
        <w:rPr>
          <w:sz w:val="24"/>
          <w:szCs w:val="24"/>
        </w:rPr>
        <w:t xml:space="preserve"> Межквартирные перегородки и монтажные проемы из камней бет</w:t>
      </w:r>
      <w:r>
        <w:rPr>
          <w:sz w:val="24"/>
          <w:szCs w:val="24"/>
        </w:rPr>
        <w:t>онно-стеновых  толщиной 200 мм.</w:t>
      </w:r>
    </w:p>
    <w:p w:rsidR="00D55102" w:rsidRPr="00C97B38" w:rsidRDefault="00D55102" w:rsidP="00D55102">
      <w:pPr>
        <w:numPr>
          <w:ilvl w:val="0"/>
          <w:numId w:val="2"/>
        </w:numPr>
        <w:tabs>
          <w:tab w:val="clear" w:pos="1788"/>
          <w:tab w:val="num" w:pos="1276"/>
        </w:tabs>
        <w:ind w:left="1276"/>
        <w:rPr>
          <w:sz w:val="24"/>
          <w:szCs w:val="24"/>
        </w:rPr>
      </w:pPr>
      <w:r>
        <w:rPr>
          <w:sz w:val="24"/>
          <w:szCs w:val="24"/>
        </w:rPr>
        <w:t xml:space="preserve">Межкомнатные </w:t>
      </w:r>
      <w:proofErr w:type="gramStart"/>
      <w:r>
        <w:rPr>
          <w:sz w:val="24"/>
          <w:szCs w:val="24"/>
        </w:rPr>
        <w:t>перегородки  -</w:t>
      </w:r>
      <w:proofErr w:type="gramEnd"/>
      <w:r>
        <w:rPr>
          <w:sz w:val="24"/>
          <w:szCs w:val="24"/>
        </w:rPr>
        <w:t xml:space="preserve">  из ГКЛ ТИГИ-КНАУФ 1.031.9-2.07 по серии С 111.</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Полы – цементно-песчаная стяжка.</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Окна – пластиковые, стеклопакет.</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 xml:space="preserve">Лоджии – </w:t>
      </w:r>
      <w:r>
        <w:rPr>
          <w:sz w:val="24"/>
          <w:szCs w:val="24"/>
        </w:rPr>
        <w:t>алюминиевые, остекленные.</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lastRenderedPageBreak/>
        <w:t>Двери – устанавливается входная металлическая дверь, межкомнатные двери в квартире – не устанавливаются.</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Отопление – выполняется 100%.</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Холодная и горячая вода – стояк, отвод до первого вентиля (с установкой приборов учета,  либо их выдачей).</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Сантехническое оборудование /ванна, мойка, раковина, унитаз/ - не устанавливаются.</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Электрика внутренняя - выполняется 100%.</w:t>
      </w:r>
    </w:p>
    <w:p w:rsidR="00D55102" w:rsidRPr="00E17AE8" w:rsidRDefault="00D55102" w:rsidP="00D55102">
      <w:pPr>
        <w:numPr>
          <w:ilvl w:val="0"/>
          <w:numId w:val="2"/>
        </w:numPr>
        <w:tabs>
          <w:tab w:val="clear" w:pos="1788"/>
          <w:tab w:val="num" w:pos="1276"/>
        </w:tabs>
        <w:ind w:left="1276"/>
        <w:rPr>
          <w:sz w:val="24"/>
          <w:szCs w:val="24"/>
        </w:rPr>
      </w:pPr>
      <w:r w:rsidRPr="00E17AE8">
        <w:rPr>
          <w:sz w:val="24"/>
          <w:szCs w:val="24"/>
        </w:rPr>
        <w:t>Электроплита не устанавливается.</w:t>
      </w:r>
    </w:p>
    <w:p w:rsidR="00CA1136" w:rsidRPr="00E17AE8" w:rsidRDefault="0070543E" w:rsidP="00CA1136">
      <w:pPr>
        <w:numPr>
          <w:ilvl w:val="1"/>
          <w:numId w:val="1"/>
        </w:numPr>
        <w:tabs>
          <w:tab w:val="num" w:pos="540"/>
        </w:tabs>
        <w:ind w:left="540" w:hanging="540"/>
        <w:rPr>
          <w:sz w:val="24"/>
          <w:szCs w:val="24"/>
        </w:rPr>
      </w:pPr>
      <w:r>
        <w:rPr>
          <w:noProof/>
          <w:sz w:val="24"/>
          <w:szCs w:val="24"/>
        </w:rPr>
        <w:t>Адрес Квартиры будет</w:t>
      </w:r>
      <w:r w:rsidR="00CA1136" w:rsidRPr="00E17AE8">
        <w:rPr>
          <w:noProof/>
          <w:sz w:val="24"/>
          <w:szCs w:val="24"/>
        </w:rPr>
        <w:t xml:space="preserve"> уточнен после окончания строительства многоквартирного жилого дома, в составе которого находится Квартира, и получения разрешения на его эксплуатацию.</w:t>
      </w:r>
    </w:p>
    <w:p w:rsidR="0019728B" w:rsidRPr="0019728B" w:rsidRDefault="00D46D26" w:rsidP="0019728B">
      <w:pPr>
        <w:numPr>
          <w:ilvl w:val="1"/>
          <w:numId w:val="1"/>
        </w:numPr>
        <w:tabs>
          <w:tab w:val="num" w:pos="540"/>
        </w:tabs>
        <w:ind w:left="540" w:hanging="540"/>
        <w:rPr>
          <w:noProof/>
          <w:sz w:val="24"/>
          <w:szCs w:val="24"/>
        </w:rPr>
      </w:pPr>
      <w:r>
        <w:rPr>
          <w:noProof/>
          <w:sz w:val="24"/>
          <w:szCs w:val="24"/>
        </w:rPr>
        <w:t>Исполнение обязательств З</w:t>
      </w:r>
      <w:r w:rsidR="0019728B" w:rsidRPr="0019728B">
        <w:rPr>
          <w:noProof/>
          <w:sz w:val="24"/>
          <w:szCs w:val="24"/>
        </w:rPr>
        <w:t xml:space="preserve">астройщика по передаче жилого помещения </w:t>
      </w:r>
      <w:r w:rsidR="00B77C5A">
        <w:rPr>
          <w:noProof/>
          <w:sz w:val="24"/>
          <w:szCs w:val="24"/>
        </w:rPr>
        <w:t>Д</w:t>
      </w:r>
      <w:r w:rsidR="0019728B" w:rsidRPr="0019728B">
        <w:rPr>
          <w:noProof/>
          <w:sz w:val="24"/>
          <w:szCs w:val="24"/>
        </w:rPr>
        <w:t>ольщик</w:t>
      </w:r>
      <w:r w:rsidR="00B77C5A">
        <w:rPr>
          <w:noProof/>
          <w:sz w:val="24"/>
          <w:szCs w:val="24"/>
        </w:rPr>
        <w:t xml:space="preserve">ам </w:t>
      </w:r>
      <w:r w:rsidR="0019728B" w:rsidRPr="0019728B">
        <w:rPr>
          <w:noProof/>
          <w:sz w:val="24"/>
          <w:szCs w:val="24"/>
        </w:rPr>
        <w:t xml:space="preserve"> по договору обеспечивается страховани</w:t>
      </w:r>
      <w:r w:rsidR="00B77C5A">
        <w:rPr>
          <w:noProof/>
          <w:sz w:val="24"/>
          <w:szCs w:val="24"/>
        </w:rPr>
        <w:t>ем гражданской ответственности З</w:t>
      </w:r>
      <w:r w:rsidR="0019728B" w:rsidRPr="0019728B">
        <w:rPr>
          <w:noProof/>
          <w:sz w:val="24"/>
          <w:szCs w:val="24"/>
        </w:rPr>
        <w:t xml:space="preserve">астройщика за неисполнение или ненадлежащее исполнение им обязательств </w:t>
      </w:r>
      <w:r w:rsidR="00742BC0">
        <w:rPr>
          <w:noProof/>
          <w:sz w:val="24"/>
          <w:szCs w:val="24"/>
        </w:rPr>
        <w:t>по передаче жилого помещения</w:t>
      </w:r>
      <w:r w:rsidR="0019728B" w:rsidRPr="0019728B">
        <w:rPr>
          <w:noProof/>
          <w:sz w:val="24"/>
          <w:szCs w:val="24"/>
        </w:rPr>
        <w:t xml:space="preserve"> </w:t>
      </w:r>
      <w:r w:rsidR="00D373B1">
        <w:rPr>
          <w:noProof/>
          <w:sz w:val="24"/>
          <w:szCs w:val="24"/>
        </w:rPr>
        <w:t xml:space="preserve">на основании </w:t>
      </w:r>
      <w:r w:rsidR="0019728B" w:rsidRPr="00742BC0">
        <w:rPr>
          <w:b/>
          <w:noProof/>
          <w:sz w:val="24"/>
          <w:szCs w:val="24"/>
        </w:rPr>
        <w:t>Генеральн</w:t>
      </w:r>
      <w:r w:rsidR="00D373B1">
        <w:rPr>
          <w:b/>
          <w:noProof/>
          <w:sz w:val="24"/>
          <w:szCs w:val="24"/>
        </w:rPr>
        <w:t>ого</w:t>
      </w:r>
      <w:r w:rsidR="0019728B" w:rsidRPr="00742BC0">
        <w:rPr>
          <w:b/>
          <w:noProof/>
          <w:sz w:val="24"/>
          <w:szCs w:val="24"/>
        </w:rPr>
        <w:t xml:space="preserve"> договор</w:t>
      </w:r>
      <w:r w:rsidR="00D373B1">
        <w:rPr>
          <w:b/>
          <w:noProof/>
          <w:sz w:val="24"/>
          <w:szCs w:val="24"/>
        </w:rPr>
        <w:t>а</w:t>
      </w:r>
      <w:r w:rsidR="0019728B" w:rsidRPr="00742BC0">
        <w:rPr>
          <w:b/>
          <w:noProof/>
          <w:sz w:val="24"/>
          <w:szCs w:val="24"/>
        </w:rPr>
        <w:t xml:space="preserve"> страхования</w:t>
      </w:r>
      <w:r w:rsidR="0019728B" w:rsidRPr="0019728B">
        <w:rPr>
          <w:noProof/>
          <w:sz w:val="24"/>
          <w:szCs w:val="24"/>
        </w:rPr>
        <w:t xml:space="preserve">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w:t>
      </w:r>
      <w:r w:rsidR="004D5259">
        <w:rPr>
          <w:noProof/>
          <w:sz w:val="24"/>
          <w:szCs w:val="24"/>
        </w:rPr>
        <w:t>ительстве № 35-79013/2016 от 07 апреля 2017</w:t>
      </w:r>
      <w:r w:rsidR="0019728B" w:rsidRPr="0019728B">
        <w:rPr>
          <w:noProof/>
          <w:sz w:val="24"/>
          <w:szCs w:val="24"/>
        </w:rPr>
        <w:t>г. (ООО «</w:t>
      </w:r>
      <w:r w:rsidR="004D5259">
        <w:rPr>
          <w:noProof/>
          <w:sz w:val="24"/>
          <w:szCs w:val="24"/>
        </w:rPr>
        <w:t>ПРОМИНСРАХ</w:t>
      </w:r>
      <w:r w:rsidR="0019728B" w:rsidRPr="0019728B">
        <w:rPr>
          <w:noProof/>
          <w:sz w:val="24"/>
          <w:szCs w:val="24"/>
        </w:rPr>
        <w:t>»).</w:t>
      </w:r>
    </w:p>
    <w:p w:rsidR="00F54BEA" w:rsidRPr="00E17AE8" w:rsidRDefault="006E68E0" w:rsidP="00F54BEA">
      <w:pPr>
        <w:numPr>
          <w:ilvl w:val="1"/>
          <w:numId w:val="1"/>
        </w:numPr>
        <w:tabs>
          <w:tab w:val="num" w:pos="540"/>
        </w:tabs>
        <w:ind w:left="540" w:hanging="540"/>
        <w:rPr>
          <w:sz w:val="24"/>
          <w:szCs w:val="24"/>
        </w:rPr>
      </w:pPr>
      <w:r w:rsidRPr="00E17AE8">
        <w:rPr>
          <w:noProof/>
          <w:sz w:val="24"/>
          <w:szCs w:val="24"/>
        </w:rPr>
        <w:t>Строительство</w:t>
      </w:r>
      <w:r>
        <w:rPr>
          <w:noProof/>
          <w:sz w:val="24"/>
          <w:szCs w:val="24"/>
        </w:rPr>
        <w:t xml:space="preserve"> </w:t>
      </w:r>
      <w:r w:rsidRPr="00E17AE8">
        <w:rPr>
          <w:noProof/>
          <w:sz w:val="24"/>
          <w:szCs w:val="24"/>
        </w:rPr>
        <w:t xml:space="preserve">многоквартирного дома </w:t>
      </w:r>
      <w:r w:rsidR="00F54BEA" w:rsidRPr="00E17AE8">
        <w:rPr>
          <w:noProof/>
          <w:sz w:val="24"/>
          <w:szCs w:val="24"/>
        </w:rPr>
        <w:t>осуществляет</w:t>
      </w:r>
      <w:r>
        <w:rPr>
          <w:noProof/>
          <w:sz w:val="24"/>
          <w:szCs w:val="24"/>
        </w:rPr>
        <w:t>ся</w:t>
      </w:r>
      <w:r w:rsidR="00F54BEA" w:rsidRPr="00E17AE8">
        <w:rPr>
          <w:noProof/>
          <w:sz w:val="24"/>
          <w:szCs w:val="24"/>
        </w:rPr>
        <w:t xml:space="preserve"> на основании:</w:t>
      </w:r>
    </w:p>
    <w:p w:rsidR="00F54BEA" w:rsidRPr="00E17AE8" w:rsidRDefault="00F54BEA" w:rsidP="00F54BEA">
      <w:pPr>
        <w:numPr>
          <w:ilvl w:val="0"/>
          <w:numId w:val="3"/>
        </w:numPr>
        <w:tabs>
          <w:tab w:val="clear" w:pos="1080"/>
          <w:tab w:val="num" w:pos="567"/>
          <w:tab w:val="num" w:pos="4613"/>
        </w:tabs>
        <w:ind w:left="567"/>
        <w:rPr>
          <w:sz w:val="24"/>
          <w:szCs w:val="24"/>
        </w:rPr>
      </w:pPr>
      <w:r w:rsidRPr="00E17AE8">
        <w:rPr>
          <w:b/>
          <w:sz w:val="24"/>
          <w:szCs w:val="24"/>
        </w:rPr>
        <w:t xml:space="preserve">Разрешения на строительство </w:t>
      </w:r>
      <w:r w:rsidRPr="00A275DB">
        <w:rPr>
          <w:sz w:val="24"/>
          <w:szCs w:val="24"/>
        </w:rPr>
        <w:t>№  38-</w:t>
      </w:r>
      <w:proofErr w:type="spellStart"/>
      <w:r w:rsidRPr="00A275DB">
        <w:rPr>
          <w:sz w:val="24"/>
          <w:szCs w:val="24"/>
          <w:lang w:val="en-US"/>
        </w:rPr>
        <w:t>ru</w:t>
      </w:r>
      <w:proofErr w:type="spellEnd"/>
      <w:r w:rsidRPr="00A275DB">
        <w:rPr>
          <w:sz w:val="24"/>
          <w:szCs w:val="24"/>
        </w:rPr>
        <w:t xml:space="preserve">38303000- 124-2016  от 04 августа 2016г.,  </w:t>
      </w:r>
      <w:r w:rsidRPr="00A275DB">
        <w:rPr>
          <w:sz w:val="22"/>
          <w:szCs w:val="22"/>
        </w:rPr>
        <w:t>№</w:t>
      </w:r>
      <w:r w:rsidRPr="00CE7957">
        <w:rPr>
          <w:sz w:val="22"/>
          <w:szCs w:val="22"/>
        </w:rPr>
        <w:t xml:space="preserve">  </w:t>
      </w:r>
      <w:r>
        <w:rPr>
          <w:sz w:val="22"/>
          <w:szCs w:val="22"/>
        </w:rPr>
        <w:t>38-</w:t>
      </w:r>
      <w:proofErr w:type="spellStart"/>
      <w:r>
        <w:rPr>
          <w:sz w:val="22"/>
          <w:szCs w:val="22"/>
          <w:lang w:val="en-US"/>
        </w:rPr>
        <w:t>ru</w:t>
      </w:r>
      <w:proofErr w:type="spellEnd"/>
      <w:r>
        <w:rPr>
          <w:sz w:val="22"/>
          <w:szCs w:val="22"/>
        </w:rPr>
        <w:t xml:space="preserve"> 38303000-124-2016</w:t>
      </w:r>
      <w:r w:rsidRPr="00CE7957">
        <w:rPr>
          <w:sz w:val="22"/>
          <w:szCs w:val="22"/>
        </w:rPr>
        <w:t xml:space="preserve"> от </w:t>
      </w:r>
      <w:r>
        <w:rPr>
          <w:sz w:val="22"/>
          <w:szCs w:val="22"/>
        </w:rPr>
        <w:t>09.11</w:t>
      </w:r>
      <w:r w:rsidRPr="00CE7957">
        <w:rPr>
          <w:sz w:val="22"/>
          <w:szCs w:val="22"/>
        </w:rPr>
        <w:t>.201</w:t>
      </w:r>
      <w:r>
        <w:rPr>
          <w:sz w:val="22"/>
          <w:szCs w:val="22"/>
        </w:rPr>
        <w:t>6</w:t>
      </w:r>
      <w:r w:rsidRPr="00CE7957">
        <w:rPr>
          <w:sz w:val="22"/>
          <w:szCs w:val="22"/>
        </w:rPr>
        <w:t xml:space="preserve">  г.</w:t>
      </w:r>
      <w:r w:rsidRPr="00A275DB">
        <w:rPr>
          <w:sz w:val="24"/>
          <w:szCs w:val="24"/>
        </w:rPr>
        <w:t xml:space="preserve"> </w:t>
      </w:r>
      <w:r w:rsidRPr="00E17AE8">
        <w:rPr>
          <w:sz w:val="24"/>
          <w:szCs w:val="24"/>
        </w:rPr>
        <w:t>выдано Отделом выдачи разрешительной документации Департамента реализации  градос</w:t>
      </w:r>
      <w:r>
        <w:rPr>
          <w:sz w:val="24"/>
          <w:szCs w:val="24"/>
        </w:rPr>
        <w:t>троительной политики к</w:t>
      </w:r>
      <w:r w:rsidRPr="00E17AE8">
        <w:rPr>
          <w:sz w:val="24"/>
          <w:szCs w:val="24"/>
        </w:rPr>
        <w:t>омитета  по градостроительной политике  Администрации г. Иркутска</w:t>
      </w:r>
      <w:r>
        <w:rPr>
          <w:sz w:val="24"/>
          <w:szCs w:val="24"/>
        </w:rPr>
        <w:t>.</w:t>
      </w:r>
    </w:p>
    <w:p w:rsidR="00F54BEA" w:rsidRPr="00384075" w:rsidRDefault="00F54BEA" w:rsidP="00F54BEA">
      <w:pPr>
        <w:numPr>
          <w:ilvl w:val="0"/>
          <w:numId w:val="3"/>
        </w:numPr>
        <w:tabs>
          <w:tab w:val="clear" w:pos="1080"/>
          <w:tab w:val="num" w:pos="567"/>
          <w:tab w:val="num" w:pos="4613"/>
        </w:tabs>
        <w:ind w:left="567"/>
        <w:rPr>
          <w:sz w:val="24"/>
          <w:szCs w:val="24"/>
        </w:rPr>
      </w:pPr>
      <w:r w:rsidRPr="00384075">
        <w:rPr>
          <w:b/>
          <w:sz w:val="24"/>
          <w:szCs w:val="24"/>
        </w:rPr>
        <w:t xml:space="preserve">Права собственности на земельный участок кадастровый № 38:36:000021: </w:t>
      </w:r>
      <w:r>
        <w:rPr>
          <w:b/>
          <w:sz w:val="24"/>
          <w:szCs w:val="24"/>
        </w:rPr>
        <w:t>29644</w:t>
      </w:r>
      <w:r w:rsidR="00EF6746">
        <w:rPr>
          <w:b/>
          <w:sz w:val="24"/>
          <w:szCs w:val="24"/>
        </w:rPr>
        <w:t xml:space="preserve">, </w:t>
      </w:r>
      <w:r w:rsidRPr="00384075">
        <w:rPr>
          <w:sz w:val="24"/>
          <w:szCs w:val="24"/>
        </w:rPr>
        <w:t xml:space="preserve">Свидетельство о государственной регистрации права  </w:t>
      </w:r>
      <w:r>
        <w:rPr>
          <w:sz w:val="24"/>
          <w:szCs w:val="24"/>
        </w:rPr>
        <w:t xml:space="preserve">от 25.11.2015 года, запись регистрации </w:t>
      </w:r>
      <w:r w:rsidRPr="00276D53">
        <w:rPr>
          <w:sz w:val="24"/>
          <w:szCs w:val="24"/>
        </w:rPr>
        <w:t>№ 38-38/001-38/001/046/2015-5190/51 от 25 ноября 2015 года</w:t>
      </w:r>
      <w:r w:rsidRPr="00384075">
        <w:rPr>
          <w:sz w:val="24"/>
          <w:szCs w:val="24"/>
        </w:rPr>
        <w:t xml:space="preserve">, выдано Управлением Федеральной службы государственной регистрации, кадастра и картографии по Иркутской области.  </w:t>
      </w:r>
      <w:r w:rsidR="00093E3F" w:rsidRPr="00D57783">
        <w:rPr>
          <w:b/>
          <w:color w:val="000000" w:themeColor="text1"/>
          <w:sz w:val="24"/>
          <w:szCs w:val="24"/>
        </w:rPr>
        <w:t>(</w:t>
      </w:r>
      <w:r w:rsidR="00093E3F" w:rsidRPr="00D57783">
        <w:rPr>
          <w:color w:val="000000" w:themeColor="text1"/>
          <w:sz w:val="24"/>
          <w:szCs w:val="24"/>
        </w:rPr>
        <w:t xml:space="preserve">Находится в залоге у ОАО «Сбербанк России»,  Договор ипотеки </w:t>
      </w:r>
      <w:r w:rsidR="00493F30">
        <w:rPr>
          <w:sz w:val="24"/>
          <w:szCs w:val="24"/>
        </w:rPr>
        <w:t>№ 8586002-50096-0-1и   от 16 июля 2015г.</w:t>
      </w:r>
      <w:r w:rsidR="00093E3F" w:rsidRPr="00D57783">
        <w:rPr>
          <w:color w:val="000000" w:themeColor="text1"/>
          <w:sz w:val="24"/>
          <w:szCs w:val="24"/>
        </w:rPr>
        <w:t>)</w:t>
      </w:r>
    </w:p>
    <w:p w:rsidR="00B9579C" w:rsidRPr="00270932" w:rsidRDefault="00F54BEA" w:rsidP="00B9579C">
      <w:pPr>
        <w:numPr>
          <w:ilvl w:val="0"/>
          <w:numId w:val="5"/>
        </w:numPr>
        <w:tabs>
          <w:tab w:val="num" w:pos="4613"/>
        </w:tabs>
        <w:rPr>
          <w:sz w:val="24"/>
          <w:szCs w:val="24"/>
        </w:rPr>
      </w:pPr>
      <w:r w:rsidRPr="008505B4">
        <w:rPr>
          <w:b/>
          <w:sz w:val="24"/>
          <w:szCs w:val="24"/>
        </w:rPr>
        <w:t xml:space="preserve"> Положительного заключения негосударственной экспертизы</w:t>
      </w:r>
      <w:r>
        <w:rPr>
          <w:b/>
          <w:sz w:val="24"/>
          <w:szCs w:val="24"/>
        </w:rPr>
        <w:t xml:space="preserve"> </w:t>
      </w:r>
      <w:r w:rsidR="00B9579C" w:rsidRPr="00270932">
        <w:rPr>
          <w:sz w:val="24"/>
          <w:szCs w:val="24"/>
        </w:rPr>
        <w:t xml:space="preserve">№ 38-2-1-3-0053-16 </w:t>
      </w:r>
    </w:p>
    <w:p w:rsidR="00B9579C" w:rsidRPr="0070535A" w:rsidRDefault="00B9579C" w:rsidP="00B9579C">
      <w:pPr>
        <w:pStyle w:val="a5"/>
        <w:rPr>
          <w:sz w:val="24"/>
          <w:szCs w:val="24"/>
        </w:rPr>
      </w:pPr>
      <w:r w:rsidRPr="00270932">
        <w:rPr>
          <w:sz w:val="24"/>
          <w:szCs w:val="24"/>
        </w:rPr>
        <w:t xml:space="preserve">от 31.05.2016г.,  </w:t>
      </w:r>
      <w:r w:rsidRPr="00270932">
        <w:rPr>
          <w:sz w:val="22"/>
          <w:szCs w:val="22"/>
        </w:rPr>
        <w:t>№ 38-2-1-2-0132-16  от 27.10.2016 г.</w:t>
      </w:r>
      <w:r>
        <w:rPr>
          <w:sz w:val="22"/>
          <w:szCs w:val="22"/>
        </w:rPr>
        <w:t>,  №  38-2-1-2-0172-16 от 15.12.2016 г.,</w:t>
      </w:r>
    </w:p>
    <w:p w:rsidR="00F54BEA" w:rsidRPr="008505B4" w:rsidRDefault="00B9579C" w:rsidP="00B9579C">
      <w:pPr>
        <w:pStyle w:val="a5"/>
        <w:rPr>
          <w:sz w:val="24"/>
          <w:szCs w:val="24"/>
        </w:rPr>
      </w:pPr>
      <w:r>
        <w:rPr>
          <w:sz w:val="22"/>
          <w:szCs w:val="22"/>
        </w:rPr>
        <w:t xml:space="preserve"> № 38-2-1-2-0205-16 от 30.12.2016г., </w:t>
      </w:r>
      <w:r w:rsidRPr="0070535A">
        <w:rPr>
          <w:sz w:val="24"/>
          <w:szCs w:val="24"/>
        </w:rPr>
        <w:t xml:space="preserve"> </w:t>
      </w:r>
      <w:r w:rsidRPr="00270932">
        <w:rPr>
          <w:sz w:val="24"/>
          <w:szCs w:val="24"/>
        </w:rPr>
        <w:t>ЗАО «ПРИНЦЭПС»</w:t>
      </w:r>
      <w:r>
        <w:rPr>
          <w:sz w:val="24"/>
          <w:szCs w:val="24"/>
        </w:rPr>
        <w:t>.</w:t>
      </w:r>
    </w:p>
    <w:p w:rsidR="00F54BEA" w:rsidRPr="009F5BBF" w:rsidRDefault="00F54BEA" w:rsidP="009F5BBF">
      <w:pPr>
        <w:numPr>
          <w:ilvl w:val="0"/>
          <w:numId w:val="5"/>
        </w:numPr>
        <w:ind w:left="567"/>
        <w:rPr>
          <w:sz w:val="24"/>
          <w:szCs w:val="24"/>
        </w:rPr>
      </w:pPr>
      <w:r w:rsidRPr="009F5BBF">
        <w:rPr>
          <w:b/>
          <w:noProof/>
          <w:sz w:val="24"/>
          <w:szCs w:val="24"/>
        </w:rPr>
        <w:t>Проектной декларации,</w:t>
      </w:r>
      <w:r w:rsidRPr="009F5BBF">
        <w:rPr>
          <w:noProof/>
          <w:sz w:val="24"/>
          <w:szCs w:val="24"/>
        </w:rPr>
        <w:t xml:space="preserve"> </w:t>
      </w:r>
      <w:r w:rsidR="009F5BBF" w:rsidRPr="009F5BBF">
        <w:rPr>
          <w:noProof/>
          <w:sz w:val="24"/>
          <w:szCs w:val="24"/>
        </w:rPr>
        <w:t xml:space="preserve">опубликованной </w:t>
      </w:r>
      <w:r w:rsidR="009F5BBF" w:rsidRPr="009F5BBF">
        <w:rPr>
          <w:sz w:val="24"/>
          <w:szCs w:val="24"/>
        </w:rPr>
        <w:t xml:space="preserve">«11»  августа 2016 г. в сети Интернет на сайте </w:t>
      </w:r>
      <w:r w:rsidR="009F5BBF" w:rsidRPr="009F5BBF">
        <w:rPr>
          <w:sz w:val="24"/>
          <w:szCs w:val="24"/>
          <w:lang w:val="en-US"/>
        </w:rPr>
        <w:t>realty</w:t>
      </w:r>
      <w:r w:rsidR="009F5BBF" w:rsidRPr="009F5BBF">
        <w:rPr>
          <w:sz w:val="24"/>
          <w:szCs w:val="24"/>
        </w:rPr>
        <w:t>.</w:t>
      </w:r>
      <w:r w:rsidR="009F5BBF" w:rsidRPr="009F5BBF">
        <w:rPr>
          <w:sz w:val="24"/>
          <w:szCs w:val="24"/>
          <w:lang w:val="en-US"/>
        </w:rPr>
        <w:t>irk</w:t>
      </w:r>
      <w:r w:rsidR="009F5BBF" w:rsidRPr="009F5BBF">
        <w:rPr>
          <w:sz w:val="24"/>
          <w:szCs w:val="24"/>
        </w:rPr>
        <w:t>.</w:t>
      </w:r>
      <w:proofErr w:type="spellStart"/>
      <w:r w:rsidR="009F5BBF" w:rsidRPr="009F5BBF">
        <w:rPr>
          <w:sz w:val="24"/>
          <w:szCs w:val="24"/>
          <w:lang w:val="en-US"/>
        </w:rPr>
        <w:t>ru</w:t>
      </w:r>
      <w:proofErr w:type="spellEnd"/>
      <w:r w:rsidR="009F5BBF" w:rsidRPr="009F5BBF">
        <w:rPr>
          <w:sz w:val="24"/>
          <w:szCs w:val="24"/>
        </w:rPr>
        <w:t xml:space="preserve">  и  на сайте Застройщика </w:t>
      </w:r>
      <w:hyperlink r:id="rId6" w:tgtFrame="_blank" w:history="1">
        <w:r w:rsidR="009F5BBF" w:rsidRPr="009F5BBF">
          <w:rPr>
            <w:sz w:val="24"/>
            <w:szCs w:val="24"/>
          </w:rPr>
          <w:t>http://mairta.com</w:t>
        </w:r>
      </w:hyperlink>
    </w:p>
    <w:p w:rsidR="00BF4038" w:rsidRPr="00E17AE8" w:rsidRDefault="00CA1136" w:rsidP="00CA1136">
      <w:pPr>
        <w:numPr>
          <w:ilvl w:val="1"/>
          <w:numId w:val="1"/>
        </w:numPr>
        <w:tabs>
          <w:tab w:val="num" w:pos="540"/>
        </w:tabs>
        <w:ind w:left="540" w:hanging="540"/>
        <w:rPr>
          <w:sz w:val="24"/>
          <w:szCs w:val="24"/>
        </w:rPr>
      </w:pPr>
      <w:r w:rsidRPr="00E17AE8">
        <w:rPr>
          <w:noProof/>
          <w:sz w:val="24"/>
          <w:szCs w:val="24"/>
        </w:rPr>
        <w:t>Дольщик</w:t>
      </w:r>
      <w:r w:rsidR="00B77C5A">
        <w:rPr>
          <w:noProof/>
          <w:sz w:val="24"/>
          <w:szCs w:val="24"/>
        </w:rPr>
        <w:t xml:space="preserve">и </w:t>
      </w:r>
      <w:r w:rsidRPr="00E17AE8">
        <w:rPr>
          <w:noProof/>
          <w:sz w:val="24"/>
          <w:szCs w:val="24"/>
        </w:rPr>
        <w:t xml:space="preserve">  ознакомлен</w:t>
      </w:r>
      <w:r w:rsidR="00B77C5A">
        <w:rPr>
          <w:noProof/>
          <w:sz w:val="24"/>
          <w:szCs w:val="24"/>
        </w:rPr>
        <w:t>ы</w:t>
      </w:r>
      <w:r w:rsidR="008D2178" w:rsidRPr="00E17AE8">
        <w:rPr>
          <w:noProof/>
          <w:sz w:val="24"/>
          <w:szCs w:val="24"/>
        </w:rPr>
        <w:t xml:space="preserve">  с вышеуказанными документами.</w:t>
      </w:r>
    </w:p>
    <w:p w:rsidR="00754AF1" w:rsidRPr="00F222B1" w:rsidRDefault="00CA1136" w:rsidP="00EC7BF9">
      <w:pPr>
        <w:numPr>
          <w:ilvl w:val="1"/>
          <w:numId w:val="1"/>
        </w:numPr>
        <w:tabs>
          <w:tab w:val="num" w:pos="540"/>
          <w:tab w:val="num" w:pos="720"/>
        </w:tabs>
        <w:ind w:left="540" w:hanging="540"/>
        <w:rPr>
          <w:sz w:val="24"/>
          <w:szCs w:val="24"/>
        </w:rPr>
      </w:pPr>
      <w:r w:rsidRPr="00F222B1">
        <w:rPr>
          <w:sz w:val="24"/>
          <w:szCs w:val="24"/>
        </w:rPr>
        <w:t>Право собственности на Квартиру возникает у Дольщик</w:t>
      </w:r>
      <w:r w:rsidR="00FC6163">
        <w:rPr>
          <w:sz w:val="24"/>
          <w:szCs w:val="24"/>
        </w:rPr>
        <w:t>а</w:t>
      </w:r>
      <w:r w:rsidRPr="00F222B1">
        <w:rPr>
          <w:sz w:val="24"/>
          <w:szCs w:val="24"/>
        </w:rPr>
        <w:t xml:space="preserve">  с момента регистрации права собственности в Едином государственном реестре прав. Одновременно при возникновении права собственности на Квартиру у Дольщик</w:t>
      </w:r>
      <w:r w:rsidR="00FC6163">
        <w:rPr>
          <w:sz w:val="24"/>
          <w:szCs w:val="24"/>
        </w:rPr>
        <w:t>а</w:t>
      </w:r>
      <w:r w:rsidR="00EC7BF9" w:rsidRPr="00F222B1">
        <w:rPr>
          <w:sz w:val="24"/>
          <w:szCs w:val="24"/>
        </w:rPr>
        <w:t xml:space="preserve"> </w:t>
      </w:r>
      <w:r w:rsidRPr="00F222B1">
        <w:rPr>
          <w:sz w:val="24"/>
          <w:szCs w:val="24"/>
        </w:rPr>
        <w:t xml:space="preserve">возникает доля в праве </w:t>
      </w:r>
      <w:hyperlink r:id="rId7" w:tgtFrame="_blank" w:history="1">
        <w:r w:rsidRPr="00F222B1">
          <w:rPr>
            <w:sz w:val="24"/>
            <w:szCs w:val="24"/>
          </w:rPr>
          <w:t>собственности</w:t>
        </w:r>
      </w:hyperlink>
      <w:r w:rsidRPr="00F222B1">
        <w:rPr>
          <w:sz w:val="24"/>
          <w:szCs w:val="24"/>
        </w:rPr>
        <w:t xml:space="preserve"> на общее имущество в многоквартирном доме, которая не может быть отчуждена или передана отдельно от права собственности на жилое помещение (квартиру). Состав общего имущества собственников помещений в многоквартирном доме определяется в соответствии с положениями </w:t>
      </w:r>
      <w:hyperlink r:id="rId8" w:tgtFrame="_blank" w:history="1">
        <w:r w:rsidRPr="00F222B1">
          <w:rPr>
            <w:sz w:val="24"/>
            <w:szCs w:val="24"/>
          </w:rPr>
          <w:t>Жилищного кодекса</w:t>
        </w:r>
      </w:hyperlink>
      <w:r w:rsidRPr="00F222B1">
        <w:rPr>
          <w:sz w:val="24"/>
          <w:szCs w:val="24"/>
        </w:rPr>
        <w:t xml:space="preserve"> РФ.</w:t>
      </w:r>
    </w:p>
    <w:p w:rsidR="00754AF1" w:rsidRPr="00754AF1" w:rsidRDefault="00754AF1" w:rsidP="00754AF1">
      <w:pPr>
        <w:numPr>
          <w:ilvl w:val="1"/>
          <w:numId w:val="1"/>
        </w:numPr>
        <w:tabs>
          <w:tab w:val="num" w:pos="540"/>
        </w:tabs>
        <w:ind w:left="360" w:hanging="540"/>
        <w:rPr>
          <w:sz w:val="24"/>
          <w:szCs w:val="24"/>
        </w:rPr>
      </w:pPr>
      <w:r w:rsidRPr="00754AF1">
        <w:rPr>
          <w:sz w:val="24"/>
          <w:szCs w:val="24"/>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 иные права и ограничения, а также не являю</w:t>
      </w:r>
      <w:r w:rsidR="00496126">
        <w:rPr>
          <w:sz w:val="24"/>
          <w:szCs w:val="24"/>
        </w:rPr>
        <w:t xml:space="preserve">тся предметом судебного спора </w:t>
      </w:r>
      <w:r w:rsidRPr="00754AF1">
        <w:rPr>
          <w:sz w:val="24"/>
          <w:szCs w:val="24"/>
        </w:rPr>
        <w:t xml:space="preserve">под запретом (арестом) не состоят.  </w:t>
      </w:r>
    </w:p>
    <w:p w:rsidR="00754AF1" w:rsidRPr="00A13E58" w:rsidRDefault="00754AF1" w:rsidP="00754AF1">
      <w:pPr>
        <w:tabs>
          <w:tab w:val="num" w:pos="720"/>
        </w:tabs>
        <w:rPr>
          <w:sz w:val="24"/>
          <w:szCs w:val="24"/>
        </w:rPr>
      </w:pPr>
    </w:p>
    <w:p w:rsidR="00A13E58" w:rsidRPr="00A13E58" w:rsidRDefault="00A13E58" w:rsidP="00A13E58">
      <w:pPr>
        <w:pStyle w:val="a3"/>
        <w:numPr>
          <w:ilvl w:val="0"/>
          <w:numId w:val="9"/>
        </w:numPr>
        <w:jc w:val="center"/>
        <w:rPr>
          <w:b/>
          <w:bCs/>
        </w:rPr>
      </w:pPr>
      <w:r w:rsidRPr="00A13E58">
        <w:rPr>
          <w:b/>
          <w:bCs/>
        </w:rPr>
        <w:t>Порядок расчетов.</w:t>
      </w:r>
    </w:p>
    <w:p w:rsidR="00A13E58" w:rsidRPr="00A13E58" w:rsidRDefault="00A13E58" w:rsidP="00A13E58">
      <w:pPr>
        <w:ind w:left="426"/>
        <w:rPr>
          <w:b/>
          <w:sz w:val="24"/>
          <w:szCs w:val="24"/>
        </w:rPr>
      </w:pPr>
      <w:r w:rsidRPr="00A13E58">
        <w:rPr>
          <w:b/>
          <w:sz w:val="24"/>
          <w:szCs w:val="24"/>
        </w:rPr>
        <w:t>2.1</w:t>
      </w:r>
      <w:r w:rsidRPr="00A13E58">
        <w:rPr>
          <w:sz w:val="24"/>
          <w:szCs w:val="24"/>
        </w:rPr>
        <w:t>.</w:t>
      </w:r>
      <w:r w:rsidR="00D74623">
        <w:rPr>
          <w:sz w:val="24"/>
          <w:szCs w:val="24"/>
        </w:rPr>
        <w:t xml:space="preserve">  </w:t>
      </w:r>
      <w:r w:rsidRPr="00A13E58">
        <w:rPr>
          <w:sz w:val="24"/>
          <w:szCs w:val="24"/>
        </w:rPr>
        <w:t xml:space="preserve">Долевые взносы в </w:t>
      </w:r>
      <w:proofErr w:type="gramStart"/>
      <w:r w:rsidRPr="00A13E58">
        <w:rPr>
          <w:sz w:val="24"/>
          <w:szCs w:val="24"/>
        </w:rPr>
        <w:t xml:space="preserve">размере  </w:t>
      </w:r>
      <w:r w:rsidR="000F404D">
        <w:rPr>
          <w:sz w:val="24"/>
          <w:szCs w:val="24"/>
        </w:rPr>
        <w:t>_</w:t>
      </w:r>
      <w:proofErr w:type="gramEnd"/>
      <w:r w:rsidR="000F404D">
        <w:rPr>
          <w:sz w:val="24"/>
          <w:szCs w:val="24"/>
        </w:rPr>
        <w:t>_______-</w:t>
      </w:r>
      <w:r w:rsidRPr="00A13E58">
        <w:rPr>
          <w:sz w:val="24"/>
          <w:szCs w:val="24"/>
        </w:rPr>
        <w:t>рублей,  Дольщик</w:t>
      </w:r>
      <w:r w:rsidR="00F222B1">
        <w:rPr>
          <w:sz w:val="24"/>
          <w:szCs w:val="24"/>
        </w:rPr>
        <w:t xml:space="preserve">   вноси</w:t>
      </w:r>
      <w:r w:rsidRPr="00A13E58">
        <w:rPr>
          <w:sz w:val="24"/>
          <w:szCs w:val="24"/>
        </w:rPr>
        <w:t xml:space="preserve">т путем перечисления денежных средств на расчетный счет Застройщика </w:t>
      </w:r>
      <w:r w:rsidR="00D74623" w:rsidRPr="00D74623">
        <w:rPr>
          <w:sz w:val="24"/>
          <w:szCs w:val="24"/>
        </w:rPr>
        <w:t>после регистрации настоящего договора в Управлении Федеральной службы государственной регистрации кадастра и картографии по Иркутской области .</w:t>
      </w:r>
    </w:p>
    <w:p w:rsidR="00A13E58" w:rsidRPr="00A13E58" w:rsidRDefault="00A13E58" w:rsidP="00A13E58">
      <w:pPr>
        <w:ind w:left="426"/>
        <w:rPr>
          <w:sz w:val="24"/>
          <w:szCs w:val="24"/>
        </w:rPr>
      </w:pPr>
      <w:r w:rsidRPr="00A13E58">
        <w:rPr>
          <w:b/>
          <w:sz w:val="24"/>
          <w:szCs w:val="24"/>
        </w:rPr>
        <w:t xml:space="preserve"> </w:t>
      </w:r>
      <w:r w:rsidR="00F8402F">
        <w:rPr>
          <w:b/>
          <w:sz w:val="24"/>
          <w:szCs w:val="24"/>
        </w:rPr>
        <w:t>2.2</w:t>
      </w:r>
      <w:r w:rsidRPr="00A13E58">
        <w:rPr>
          <w:b/>
          <w:sz w:val="24"/>
          <w:szCs w:val="24"/>
        </w:rPr>
        <w:t>.</w:t>
      </w:r>
      <w:r w:rsidR="00D74623">
        <w:rPr>
          <w:b/>
          <w:sz w:val="24"/>
          <w:szCs w:val="24"/>
        </w:rPr>
        <w:t xml:space="preserve"> </w:t>
      </w:r>
      <w:r w:rsidRPr="00A13E58">
        <w:rPr>
          <w:sz w:val="24"/>
          <w:szCs w:val="24"/>
        </w:rPr>
        <w:t>Дольщик   дает свое согласие на право Застройщика самостоятельно принимать решения о целевом использовании средств Дольщика на оплату всех расходов, связанных со строительством Объекта. В частности, целевым использованием средств Дольщика является выплата процентов по договорам займа, кредитным договорам.</w:t>
      </w:r>
    </w:p>
    <w:p w:rsidR="00A13E58" w:rsidRDefault="00A13E58" w:rsidP="00A13E58">
      <w:pPr>
        <w:ind w:left="426"/>
        <w:rPr>
          <w:sz w:val="24"/>
          <w:szCs w:val="24"/>
        </w:rPr>
      </w:pPr>
      <w:r w:rsidRPr="00A13E58">
        <w:rPr>
          <w:b/>
          <w:sz w:val="24"/>
          <w:szCs w:val="24"/>
        </w:rPr>
        <w:lastRenderedPageBreak/>
        <w:t>2</w:t>
      </w:r>
      <w:r w:rsidRPr="00A13E58">
        <w:rPr>
          <w:sz w:val="24"/>
          <w:szCs w:val="24"/>
        </w:rPr>
        <w:t>.</w:t>
      </w:r>
      <w:r w:rsidR="00F8402F">
        <w:rPr>
          <w:b/>
          <w:sz w:val="24"/>
          <w:szCs w:val="24"/>
        </w:rPr>
        <w:t>3</w:t>
      </w:r>
      <w:r w:rsidRPr="00A13E58">
        <w:rPr>
          <w:b/>
          <w:sz w:val="24"/>
          <w:szCs w:val="24"/>
        </w:rPr>
        <w:t>.</w:t>
      </w:r>
      <w:r w:rsidRPr="00A13E58">
        <w:rPr>
          <w:sz w:val="24"/>
          <w:szCs w:val="24"/>
        </w:rPr>
        <w:tab/>
      </w:r>
      <w:r w:rsidRPr="00E17AE8">
        <w:rPr>
          <w:sz w:val="24"/>
          <w:szCs w:val="24"/>
        </w:rPr>
        <w:t>При оплате Дольщиком 100% стоимости строительства Квартиры  в соответствии с п. 2.1. настоящего договора, предварительная  договорная цена квартиры в дальнейшем не изменяется и стоимость строительства в дальнейшем пересмотру не  подлежит.</w:t>
      </w:r>
    </w:p>
    <w:p w:rsidR="00A13E58" w:rsidRDefault="00A13E58" w:rsidP="00A13E58">
      <w:pPr>
        <w:ind w:left="426"/>
        <w:rPr>
          <w:sz w:val="24"/>
          <w:szCs w:val="24"/>
        </w:rPr>
      </w:pPr>
      <w:r>
        <w:rPr>
          <w:b/>
          <w:sz w:val="24"/>
          <w:szCs w:val="24"/>
        </w:rPr>
        <w:t>2.</w:t>
      </w:r>
      <w:r w:rsidR="00F8402F">
        <w:rPr>
          <w:b/>
          <w:sz w:val="24"/>
          <w:szCs w:val="24"/>
        </w:rPr>
        <w:t>4</w:t>
      </w:r>
      <w:r w:rsidRPr="0051077C">
        <w:rPr>
          <w:b/>
          <w:sz w:val="24"/>
          <w:szCs w:val="24"/>
        </w:rPr>
        <w:t>.</w:t>
      </w:r>
      <w:r>
        <w:rPr>
          <w:sz w:val="24"/>
          <w:szCs w:val="24"/>
        </w:rPr>
        <w:tab/>
      </w:r>
      <w:r w:rsidRPr="00E17AE8">
        <w:rPr>
          <w:sz w:val="24"/>
          <w:szCs w:val="24"/>
        </w:rPr>
        <w:t>Цена договора определена как сумма денежных средств на возмещение затрат на строительство (создание) «объекта» и денежных средств на оплату услуг Застройщика.</w:t>
      </w:r>
    </w:p>
    <w:p w:rsidR="00A13E58" w:rsidRDefault="00A13E58" w:rsidP="00A13E58">
      <w:pPr>
        <w:ind w:left="360"/>
        <w:rPr>
          <w:sz w:val="24"/>
          <w:szCs w:val="24"/>
        </w:rPr>
      </w:pPr>
      <w:r w:rsidRPr="00E17AE8">
        <w:rPr>
          <w:sz w:val="24"/>
          <w:szCs w:val="24"/>
        </w:rPr>
        <w:t>Дольщик  имеет право, с согласия Застройщика, в течение срока действия договора на изменение условий внесения долевого взноса по настоящему договору. Условия изменения внесения долевого взноса согласовываются сторонами настоящего договора отдельным дополнительным соглашением.</w:t>
      </w:r>
    </w:p>
    <w:p w:rsidR="00A13E58" w:rsidRPr="00E17AE8" w:rsidRDefault="00A13E58" w:rsidP="00A13E58">
      <w:pPr>
        <w:ind w:left="360"/>
        <w:rPr>
          <w:sz w:val="24"/>
          <w:szCs w:val="24"/>
        </w:rPr>
      </w:pPr>
      <w:r w:rsidRPr="0051077C">
        <w:rPr>
          <w:b/>
          <w:sz w:val="24"/>
          <w:szCs w:val="24"/>
        </w:rPr>
        <w:t>2.</w:t>
      </w:r>
      <w:r w:rsidR="00F8402F">
        <w:rPr>
          <w:b/>
          <w:sz w:val="24"/>
          <w:szCs w:val="24"/>
        </w:rPr>
        <w:t>5</w:t>
      </w:r>
      <w:r w:rsidRPr="0051077C">
        <w:rPr>
          <w:b/>
          <w:sz w:val="24"/>
          <w:szCs w:val="24"/>
        </w:rPr>
        <w:t>.</w:t>
      </w:r>
      <w:r>
        <w:rPr>
          <w:sz w:val="24"/>
          <w:szCs w:val="24"/>
        </w:rPr>
        <w:tab/>
      </w:r>
      <w:r w:rsidRPr="0051077C">
        <w:rPr>
          <w:sz w:val="24"/>
          <w:szCs w:val="24"/>
        </w:rPr>
        <w:t>В случае неисполнения Дольщиком  условий по оплате стоимости строительства квартиры Застройщик вправе пересмотреть при изменении ценообразующих факторов установленную настоящим договором цену строительства и сообщить об этом Дольщику для проведения дополнительных платежей.</w:t>
      </w:r>
    </w:p>
    <w:p w:rsidR="00CA1136" w:rsidRPr="001607AB" w:rsidRDefault="00CA1136" w:rsidP="001607AB">
      <w:pPr>
        <w:pStyle w:val="a5"/>
        <w:numPr>
          <w:ilvl w:val="0"/>
          <w:numId w:val="7"/>
        </w:numPr>
        <w:jc w:val="center"/>
        <w:rPr>
          <w:b/>
          <w:sz w:val="24"/>
          <w:szCs w:val="24"/>
        </w:rPr>
      </w:pPr>
      <w:r w:rsidRPr="001607AB">
        <w:rPr>
          <w:b/>
          <w:sz w:val="24"/>
          <w:szCs w:val="24"/>
        </w:rPr>
        <w:t>Права и обязанности сторон</w:t>
      </w:r>
    </w:p>
    <w:p w:rsidR="00CA1136" w:rsidRPr="00587F7F" w:rsidRDefault="00CA1136" w:rsidP="00BF69E4">
      <w:pPr>
        <w:pStyle w:val="a5"/>
        <w:numPr>
          <w:ilvl w:val="1"/>
          <w:numId w:val="7"/>
        </w:numPr>
        <w:tabs>
          <w:tab w:val="num" w:pos="720"/>
        </w:tabs>
        <w:rPr>
          <w:b/>
          <w:sz w:val="24"/>
          <w:szCs w:val="24"/>
        </w:rPr>
      </w:pPr>
      <w:r w:rsidRPr="00587F7F">
        <w:rPr>
          <w:b/>
          <w:sz w:val="24"/>
          <w:szCs w:val="24"/>
        </w:rPr>
        <w:t xml:space="preserve"> Права и обязанности Застройщика:</w:t>
      </w:r>
    </w:p>
    <w:p w:rsidR="00CA1136" w:rsidRPr="00587F7F" w:rsidRDefault="00CA1136" w:rsidP="00BF69E4">
      <w:pPr>
        <w:numPr>
          <w:ilvl w:val="2"/>
          <w:numId w:val="7"/>
        </w:numPr>
        <w:rPr>
          <w:sz w:val="24"/>
          <w:szCs w:val="24"/>
        </w:rPr>
      </w:pPr>
      <w:r w:rsidRPr="00587F7F">
        <w:rPr>
          <w:sz w:val="24"/>
          <w:szCs w:val="24"/>
        </w:rPr>
        <w:t>Своими силами и с привлечением третьих лиц осуществить строительство Жилого дома.</w:t>
      </w:r>
    </w:p>
    <w:p w:rsidR="00CA1136" w:rsidRPr="00587F7F" w:rsidRDefault="00CA1136" w:rsidP="00BF69E4">
      <w:pPr>
        <w:numPr>
          <w:ilvl w:val="2"/>
          <w:numId w:val="7"/>
        </w:numPr>
        <w:rPr>
          <w:sz w:val="24"/>
          <w:szCs w:val="24"/>
        </w:rPr>
      </w:pPr>
      <w:r w:rsidRPr="00587F7F">
        <w:rPr>
          <w:sz w:val="24"/>
          <w:szCs w:val="24"/>
        </w:rPr>
        <w:t>Предоставлять по требованию Дольщик</w:t>
      </w:r>
      <w:r w:rsidR="00153C0D">
        <w:rPr>
          <w:sz w:val="24"/>
          <w:szCs w:val="24"/>
        </w:rPr>
        <w:t xml:space="preserve">а </w:t>
      </w:r>
      <w:r w:rsidR="0057321E">
        <w:rPr>
          <w:sz w:val="24"/>
          <w:szCs w:val="24"/>
        </w:rPr>
        <w:t xml:space="preserve"> </w:t>
      </w:r>
      <w:r w:rsidRPr="00587F7F">
        <w:rPr>
          <w:sz w:val="24"/>
          <w:szCs w:val="24"/>
        </w:rPr>
        <w:t xml:space="preserve"> всю необходимую информацию о ходе строительства.</w:t>
      </w:r>
    </w:p>
    <w:p w:rsidR="00CA1136" w:rsidRPr="00587F7F" w:rsidRDefault="00CA1136" w:rsidP="00BF69E4">
      <w:pPr>
        <w:numPr>
          <w:ilvl w:val="2"/>
          <w:numId w:val="7"/>
        </w:numPr>
        <w:rPr>
          <w:sz w:val="24"/>
          <w:szCs w:val="24"/>
        </w:rPr>
      </w:pPr>
      <w:r w:rsidRPr="00587F7F">
        <w:rPr>
          <w:sz w:val="24"/>
          <w:szCs w:val="24"/>
        </w:rPr>
        <w:t>Осуществить ввод Жилого дома в эксплуатацию в соответствии с действующими нормативными актами по окончании строительства.</w:t>
      </w:r>
    </w:p>
    <w:p w:rsidR="00CA1136" w:rsidRPr="00587F7F" w:rsidRDefault="00CA1136" w:rsidP="00301D86">
      <w:pPr>
        <w:ind w:left="1080" w:firstLine="208"/>
        <w:rPr>
          <w:sz w:val="24"/>
          <w:szCs w:val="24"/>
        </w:rPr>
      </w:pPr>
      <w:r w:rsidRPr="00587F7F">
        <w:rPr>
          <w:sz w:val="24"/>
          <w:szCs w:val="24"/>
        </w:rPr>
        <w:t xml:space="preserve">Планируемый срок ввода Жилого дома в эксплуатацию </w:t>
      </w:r>
      <w:r w:rsidR="007C4E86" w:rsidRPr="00587F7F">
        <w:rPr>
          <w:sz w:val="24"/>
          <w:szCs w:val="24"/>
        </w:rPr>
        <w:t xml:space="preserve">4 квартал </w:t>
      </w:r>
      <w:r w:rsidR="00F0418A" w:rsidRPr="00587F7F">
        <w:rPr>
          <w:sz w:val="24"/>
          <w:szCs w:val="24"/>
        </w:rPr>
        <w:t>2018 года</w:t>
      </w:r>
      <w:r w:rsidRPr="00587F7F">
        <w:rPr>
          <w:sz w:val="24"/>
          <w:szCs w:val="24"/>
        </w:rPr>
        <w:t>.</w:t>
      </w:r>
    </w:p>
    <w:p w:rsidR="00CA1136" w:rsidRPr="00587F7F" w:rsidRDefault="00CA1136" w:rsidP="00BF69E4">
      <w:pPr>
        <w:numPr>
          <w:ilvl w:val="2"/>
          <w:numId w:val="7"/>
        </w:numPr>
        <w:rPr>
          <w:sz w:val="24"/>
          <w:szCs w:val="24"/>
        </w:rPr>
      </w:pPr>
      <w:r w:rsidRPr="00587F7F">
        <w:rPr>
          <w:sz w:val="24"/>
          <w:szCs w:val="24"/>
        </w:rPr>
        <w:t>Передать по акту Дольщик</w:t>
      </w:r>
      <w:r w:rsidR="00153C0D">
        <w:rPr>
          <w:sz w:val="24"/>
          <w:szCs w:val="24"/>
        </w:rPr>
        <w:t>у</w:t>
      </w:r>
      <w:r w:rsidRPr="00587F7F">
        <w:rPr>
          <w:sz w:val="24"/>
          <w:szCs w:val="24"/>
        </w:rPr>
        <w:t xml:space="preserve">  построенную по </w:t>
      </w:r>
      <w:r w:rsidR="00153C0D">
        <w:rPr>
          <w:sz w:val="24"/>
          <w:szCs w:val="24"/>
        </w:rPr>
        <w:t>его</w:t>
      </w:r>
      <w:r w:rsidRPr="00587F7F">
        <w:rPr>
          <w:sz w:val="24"/>
          <w:szCs w:val="24"/>
        </w:rPr>
        <w:t xml:space="preserve">  заказу Квартиру после ввода дома в эксплуатацию и полного расчета с Застройщиком </w:t>
      </w:r>
      <w:r w:rsidR="007C4E86" w:rsidRPr="00587F7F">
        <w:rPr>
          <w:sz w:val="24"/>
          <w:szCs w:val="24"/>
        </w:rPr>
        <w:t>до конца первого квартала 2019 года.</w:t>
      </w:r>
    </w:p>
    <w:p w:rsidR="00CA1136" w:rsidRPr="00E17AE8" w:rsidRDefault="00CA1136" w:rsidP="00BF69E4">
      <w:pPr>
        <w:numPr>
          <w:ilvl w:val="2"/>
          <w:numId w:val="7"/>
        </w:numPr>
        <w:rPr>
          <w:sz w:val="24"/>
          <w:szCs w:val="24"/>
        </w:rPr>
      </w:pPr>
      <w:r w:rsidRPr="00E17AE8">
        <w:rPr>
          <w:sz w:val="24"/>
          <w:szCs w:val="24"/>
        </w:rPr>
        <w:t>Предоставить в орган по государственной регистрации прав на недвижимое имущество документы, необходимые для регистрации настоящего договора и для регистрации права собственности Дольщик</w:t>
      </w:r>
      <w:r w:rsidR="00153C0D">
        <w:rPr>
          <w:sz w:val="24"/>
          <w:szCs w:val="24"/>
        </w:rPr>
        <w:t xml:space="preserve">ом </w:t>
      </w:r>
      <w:r w:rsidRPr="00E17AE8">
        <w:rPr>
          <w:sz w:val="24"/>
          <w:szCs w:val="24"/>
        </w:rPr>
        <w:t>на Квартиру.</w:t>
      </w:r>
    </w:p>
    <w:p w:rsidR="00CA1136" w:rsidRPr="00E17AE8" w:rsidRDefault="00CA1136" w:rsidP="00BF69E4">
      <w:pPr>
        <w:numPr>
          <w:ilvl w:val="2"/>
          <w:numId w:val="7"/>
        </w:numPr>
        <w:rPr>
          <w:sz w:val="24"/>
          <w:szCs w:val="24"/>
        </w:rPr>
      </w:pPr>
      <w:r w:rsidRPr="00E17AE8">
        <w:rPr>
          <w:sz w:val="24"/>
          <w:szCs w:val="24"/>
        </w:rPr>
        <w:t>Застройщик обязан известить Дольщик</w:t>
      </w:r>
      <w:r w:rsidR="00153C0D">
        <w:rPr>
          <w:sz w:val="24"/>
          <w:szCs w:val="24"/>
        </w:rPr>
        <w:t>а</w:t>
      </w:r>
      <w:r w:rsidRPr="00E17AE8">
        <w:rPr>
          <w:sz w:val="24"/>
          <w:szCs w:val="24"/>
        </w:rPr>
        <w:t xml:space="preserve"> о завершении строительства Жилого дома в течение 1 месяца после получения разрешения о вводе Жилого дома в эксплуатацию.</w:t>
      </w:r>
    </w:p>
    <w:p w:rsidR="00CA1136" w:rsidRPr="00E17AE8" w:rsidRDefault="00CA1136" w:rsidP="00BF69E4">
      <w:pPr>
        <w:numPr>
          <w:ilvl w:val="2"/>
          <w:numId w:val="7"/>
        </w:numPr>
        <w:rPr>
          <w:sz w:val="24"/>
          <w:szCs w:val="24"/>
        </w:rPr>
      </w:pPr>
      <w:r w:rsidRPr="00E17AE8">
        <w:rPr>
          <w:sz w:val="24"/>
          <w:szCs w:val="24"/>
        </w:rPr>
        <w:t xml:space="preserve">Застройщик обязан передать Квартиру по акту приема-передачи в состоянии соответствующем по качеству требованиям технических и градостроительных регламентов, проектной документации, пригодным для использования в качестве жилого помещения. </w:t>
      </w:r>
    </w:p>
    <w:p w:rsidR="00CA1136" w:rsidRPr="00E17AE8" w:rsidRDefault="00CA1136" w:rsidP="00BF69E4">
      <w:pPr>
        <w:numPr>
          <w:ilvl w:val="2"/>
          <w:numId w:val="7"/>
        </w:numPr>
        <w:rPr>
          <w:sz w:val="24"/>
          <w:szCs w:val="24"/>
        </w:rPr>
      </w:pPr>
      <w:r w:rsidRPr="00E17AE8">
        <w:rPr>
          <w:sz w:val="24"/>
          <w:szCs w:val="24"/>
        </w:rPr>
        <w:t>«Застройщик» гарантирует своевременное устранение недостатков и дефектов, выявленных в период гарантийной эксплуатации Жилого дома;</w:t>
      </w:r>
    </w:p>
    <w:p w:rsidR="00CA1136" w:rsidRPr="00E17AE8" w:rsidRDefault="00CA1136" w:rsidP="00BF69E4">
      <w:pPr>
        <w:numPr>
          <w:ilvl w:val="2"/>
          <w:numId w:val="7"/>
        </w:numPr>
        <w:rPr>
          <w:sz w:val="24"/>
          <w:szCs w:val="24"/>
        </w:rPr>
      </w:pPr>
      <w:r w:rsidRPr="00E17AE8">
        <w:rPr>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w:t>
      </w:r>
      <w:r w:rsidR="00B21198" w:rsidRPr="00E17AE8">
        <w:rPr>
          <w:sz w:val="24"/>
          <w:szCs w:val="24"/>
        </w:rPr>
        <w:t xml:space="preserve"> </w:t>
      </w:r>
      <w:r w:rsidRPr="00E17AE8">
        <w:rPr>
          <w:sz w:val="24"/>
          <w:szCs w:val="24"/>
        </w:rPr>
        <w:t>со дня подписания первого передаточного акта.</w:t>
      </w:r>
    </w:p>
    <w:p w:rsidR="00CA1136" w:rsidRDefault="004A1EF8" w:rsidP="00F040A5">
      <w:pPr>
        <w:ind w:left="1288"/>
        <w:rPr>
          <w:sz w:val="24"/>
          <w:szCs w:val="24"/>
        </w:rPr>
      </w:pPr>
      <w:r w:rsidRPr="004A1EF8">
        <w:rPr>
          <w:sz w:val="24"/>
          <w:szCs w:val="24"/>
        </w:rPr>
        <w:t xml:space="preserve">Гарантийный срок для объекта долевого строительства </w:t>
      </w:r>
      <w:r w:rsidR="00CA1136" w:rsidRPr="00E17AE8">
        <w:rPr>
          <w:sz w:val="24"/>
          <w:szCs w:val="24"/>
        </w:rPr>
        <w:t>устанавливается в течение 5 лет со дня</w:t>
      </w:r>
      <w:r w:rsidR="00A50E68">
        <w:rPr>
          <w:sz w:val="24"/>
          <w:szCs w:val="24"/>
        </w:rPr>
        <w:t xml:space="preserve"> его</w:t>
      </w:r>
      <w:r w:rsidR="00F040A5">
        <w:rPr>
          <w:sz w:val="24"/>
          <w:szCs w:val="24"/>
        </w:rPr>
        <w:t xml:space="preserve"> передачи</w:t>
      </w:r>
      <w:r w:rsidR="00CA1136" w:rsidRPr="00E17AE8">
        <w:rPr>
          <w:sz w:val="24"/>
          <w:szCs w:val="24"/>
        </w:rPr>
        <w:t>.  Гарантия не распространяется на помещения, подвергшиеся изменениям относительно проекта, а также на дефекты, возникшие по вине Дольщик</w:t>
      </w:r>
      <w:r w:rsidR="00153C0D">
        <w:rPr>
          <w:sz w:val="24"/>
          <w:szCs w:val="24"/>
        </w:rPr>
        <w:t xml:space="preserve">а </w:t>
      </w:r>
      <w:r w:rsidR="00CA1136" w:rsidRPr="00E17AE8">
        <w:rPr>
          <w:sz w:val="24"/>
          <w:szCs w:val="24"/>
        </w:rPr>
        <w:t xml:space="preserve">  в ходе эксплуатации Квартиры.</w:t>
      </w:r>
    </w:p>
    <w:p w:rsidR="0019728B" w:rsidRPr="00E17AE8" w:rsidRDefault="0019728B" w:rsidP="00CA1136">
      <w:pPr>
        <w:ind w:left="1080"/>
        <w:rPr>
          <w:sz w:val="24"/>
          <w:szCs w:val="24"/>
        </w:rPr>
      </w:pPr>
    </w:p>
    <w:p w:rsidR="00CA1136" w:rsidRPr="00E17AE8" w:rsidRDefault="00CA1136" w:rsidP="00BF69E4">
      <w:pPr>
        <w:numPr>
          <w:ilvl w:val="1"/>
          <w:numId w:val="7"/>
        </w:numPr>
        <w:tabs>
          <w:tab w:val="num" w:pos="644"/>
        </w:tabs>
        <w:ind w:left="540" w:hanging="540"/>
        <w:rPr>
          <w:b/>
          <w:sz w:val="24"/>
          <w:szCs w:val="24"/>
        </w:rPr>
      </w:pPr>
      <w:r w:rsidRPr="00E17AE8">
        <w:rPr>
          <w:b/>
          <w:sz w:val="24"/>
          <w:szCs w:val="24"/>
        </w:rPr>
        <w:t>Права и обязанности Дольщика:</w:t>
      </w:r>
    </w:p>
    <w:p w:rsidR="00CA1136" w:rsidRPr="00E17AE8" w:rsidRDefault="00CA1136" w:rsidP="00BF69E4">
      <w:pPr>
        <w:numPr>
          <w:ilvl w:val="2"/>
          <w:numId w:val="7"/>
        </w:numPr>
        <w:rPr>
          <w:sz w:val="24"/>
          <w:szCs w:val="24"/>
        </w:rPr>
      </w:pPr>
      <w:r w:rsidRPr="00E17AE8">
        <w:rPr>
          <w:sz w:val="24"/>
          <w:szCs w:val="24"/>
        </w:rPr>
        <w:t>Дольщик</w:t>
      </w:r>
      <w:r w:rsidR="0057321E">
        <w:rPr>
          <w:sz w:val="24"/>
          <w:szCs w:val="24"/>
        </w:rPr>
        <w:t xml:space="preserve"> </w:t>
      </w:r>
      <w:r w:rsidRPr="00E17AE8">
        <w:rPr>
          <w:sz w:val="24"/>
          <w:szCs w:val="24"/>
        </w:rPr>
        <w:t xml:space="preserve">  обязан  внести свой долевой взнос в объеме, в порядке и в сроки, установленные настоящим договором.</w:t>
      </w:r>
    </w:p>
    <w:p w:rsidR="00CA1136" w:rsidRPr="00E17AE8" w:rsidRDefault="00CA1136" w:rsidP="00BF69E4">
      <w:pPr>
        <w:numPr>
          <w:ilvl w:val="2"/>
          <w:numId w:val="7"/>
        </w:numPr>
        <w:rPr>
          <w:sz w:val="24"/>
          <w:szCs w:val="24"/>
        </w:rPr>
      </w:pPr>
      <w:r w:rsidRPr="00E17AE8">
        <w:rPr>
          <w:sz w:val="24"/>
          <w:szCs w:val="24"/>
        </w:rPr>
        <w:t>Дольщик  обязан  нести в полном объеме все расходы, связанные с регистрацией права собственности на Квартиру, получаемую в результате финансирования строительства Квартиры, в органе регистрации прав.</w:t>
      </w:r>
    </w:p>
    <w:p w:rsidR="00CA1136" w:rsidRPr="00E17AE8" w:rsidRDefault="00CA1136" w:rsidP="00BF69E4">
      <w:pPr>
        <w:numPr>
          <w:ilvl w:val="2"/>
          <w:numId w:val="7"/>
        </w:numPr>
        <w:rPr>
          <w:sz w:val="24"/>
          <w:szCs w:val="24"/>
        </w:rPr>
      </w:pPr>
      <w:r w:rsidRPr="00E17AE8">
        <w:rPr>
          <w:sz w:val="24"/>
          <w:szCs w:val="24"/>
        </w:rPr>
        <w:t>Дольщик  обязан  в течение 1 месяца после получения извещения о вводе Жилого дома в эксплуатацию принять Квартиру от Застройщика по акту приема-передачи. В случае просрочки явки в офис Застройщика свыше 30 дней, Дольщик</w:t>
      </w:r>
      <w:r w:rsidR="0057321E">
        <w:rPr>
          <w:sz w:val="24"/>
          <w:szCs w:val="24"/>
        </w:rPr>
        <w:t xml:space="preserve"> </w:t>
      </w:r>
      <w:r w:rsidRPr="00E17AE8">
        <w:rPr>
          <w:sz w:val="24"/>
          <w:szCs w:val="24"/>
        </w:rPr>
        <w:t xml:space="preserve"> уплачива</w:t>
      </w:r>
      <w:r w:rsidR="00153C0D">
        <w:rPr>
          <w:sz w:val="24"/>
          <w:szCs w:val="24"/>
        </w:rPr>
        <w:t>е</w:t>
      </w:r>
      <w:r w:rsidRPr="00E17AE8">
        <w:rPr>
          <w:sz w:val="24"/>
          <w:szCs w:val="24"/>
        </w:rPr>
        <w:t>т Застройщику неустойку в размере 1% от суммы договора.</w:t>
      </w:r>
    </w:p>
    <w:p w:rsidR="00CA1136" w:rsidRPr="00E17AE8" w:rsidRDefault="00CA1136" w:rsidP="00BF69E4">
      <w:pPr>
        <w:numPr>
          <w:ilvl w:val="2"/>
          <w:numId w:val="7"/>
        </w:numPr>
        <w:rPr>
          <w:sz w:val="24"/>
          <w:szCs w:val="24"/>
        </w:rPr>
      </w:pPr>
      <w:proofErr w:type="gramStart"/>
      <w:r w:rsidRPr="00E17AE8">
        <w:rPr>
          <w:sz w:val="24"/>
          <w:szCs w:val="24"/>
        </w:rPr>
        <w:t>Дольщик</w:t>
      </w:r>
      <w:r w:rsidR="00153C0D">
        <w:rPr>
          <w:sz w:val="24"/>
          <w:szCs w:val="24"/>
        </w:rPr>
        <w:t>и</w:t>
      </w:r>
      <w:r w:rsidRPr="00E17AE8">
        <w:rPr>
          <w:sz w:val="24"/>
          <w:szCs w:val="24"/>
        </w:rPr>
        <w:t xml:space="preserve">  име</w:t>
      </w:r>
      <w:r w:rsidR="00153C0D">
        <w:rPr>
          <w:sz w:val="24"/>
          <w:szCs w:val="24"/>
        </w:rPr>
        <w:t>е</w:t>
      </w:r>
      <w:r w:rsidRPr="00E17AE8">
        <w:rPr>
          <w:sz w:val="24"/>
          <w:szCs w:val="24"/>
        </w:rPr>
        <w:t>т</w:t>
      </w:r>
      <w:proofErr w:type="gramEnd"/>
      <w:r w:rsidRPr="00E17AE8">
        <w:rPr>
          <w:sz w:val="24"/>
          <w:szCs w:val="24"/>
        </w:rPr>
        <w:t xml:space="preserve"> право заказать Застройщику в период строительства произвести за дополнительную плату перепланировку Квартиры. После получения заключения </w:t>
      </w:r>
      <w:r w:rsidRPr="00E17AE8">
        <w:rPr>
          <w:sz w:val="24"/>
          <w:szCs w:val="24"/>
        </w:rPr>
        <w:lastRenderedPageBreak/>
        <w:t>Застройщика о возможности перепланировки, Дольщик  корректиру</w:t>
      </w:r>
      <w:r w:rsidR="00153C0D">
        <w:rPr>
          <w:sz w:val="24"/>
          <w:szCs w:val="24"/>
        </w:rPr>
        <w:t>е</w:t>
      </w:r>
      <w:r w:rsidRPr="00E17AE8">
        <w:rPr>
          <w:sz w:val="24"/>
          <w:szCs w:val="24"/>
        </w:rPr>
        <w:t>т  проектное решение и отдельно оплачивает проектные и дополнительные строительно-монтажные работы. На перепланировку Квартиры оформляется дополнительное соглашение к договору.</w:t>
      </w:r>
    </w:p>
    <w:p w:rsidR="00CA1136" w:rsidRDefault="00CA1136" w:rsidP="00BF69E4">
      <w:pPr>
        <w:numPr>
          <w:ilvl w:val="2"/>
          <w:numId w:val="7"/>
        </w:numPr>
        <w:rPr>
          <w:sz w:val="24"/>
          <w:szCs w:val="24"/>
        </w:rPr>
      </w:pPr>
      <w:r w:rsidRPr="00E17AE8">
        <w:rPr>
          <w:sz w:val="24"/>
          <w:szCs w:val="24"/>
        </w:rPr>
        <w:t>Самостоятельно Дольщик</w:t>
      </w:r>
      <w:r w:rsidR="00153C0D">
        <w:rPr>
          <w:sz w:val="24"/>
          <w:szCs w:val="24"/>
        </w:rPr>
        <w:t>у</w:t>
      </w:r>
      <w:r w:rsidRPr="00E17AE8">
        <w:rPr>
          <w:sz w:val="24"/>
          <w:szCs w:val="24"/>
        </w:rPr>
        <w:t xml:space="preserve">  запрещается производить работы по перепланировке Квартиры до получения свидетельства на право собственности. В дальнейшем перепланировка Квартиры может производиться по согласованию с соответствующими органами в установленном порядке.</w:t>
      </w:r>
    </w:p>
    <w:p w:rsidR="00CA1136" w:rsidRPr="00E17AE8" w:rsidRDefault="00CA1136" w:rsidP="00BF69E4">
      <w:pPr>
        <w:numPr>
          <w:ilvl w:val="2"/>
          <w:numId w:val="7"/>
        </w:numPr>
        <w:rPr>
          <w:sz w:val="24"/>
          <w:szCs w:val="24"/>
        </w:rPr>
      </w:pPr>
      <w:r w:rsidRPr="00E17AE8">
        <w:rPr>
          <w:sz w:val="24"/>
          <w:szCs w:val="24"/>
        </w:rPr>
        <w:t xml:space="preserve">В </w:t>
      </w:r>
      <w:proofErr w:type="gramStart"/>
      <w:r w:rsidRPr="00E17AE8">
        <w:rPr>
          <w:sz w:val="24"/>
          <w:szCs w:val="24"/>
        </w:rPr>
        <w:t>случае,  если</w:t>
      </w:r>
      <w:proofErr w:type="gramEnd"/>
      <w:r w:rsidRPr="00E17AE8">
        <w:rPr>
          <w:sz w:val="24"/>
          <w:szCs w:val="24"/>
        </w:rPr>
        <w:t xml:space="preserve"> Дольщик</w:t>
      </w:r>
      <w:r w:rsidR="0057321E">
        <w:rPr>
          <w:sz w:val="24"/>
          <w:szCs w:val="24"/>
        </w:rPr>
        <w:t xml:space="preserve"> </w:t>
      </w:r>
      <w:r w:rsidRPr="00E17AE8">
        <w:rPr>
          <w:sz w:val="24"/>
          <w:szCs w:val="24"/>
        </w:rPr>
        <w:t xml:space="preserve"> до ввода Жилого дома в эксплуатацию и получения  свидетельства на право собственности без согласия Застройщика произвел  перепланировку Квартиры, выполнил  отделочные или иные работы, то Дольщик</w:t>
      </w:r>
      <w:r w:rsidR="00153C0D">
        <w:rPr>
          <w:sz w:val="24"/>
          <w:szCs w:val="24"/>
        </w:rPr>
        <w:t>у</w:t>
      </w:r>
      <w:r w:rsidRPr="00E17AE8">
        <w:rPr>
          <w:sz w:val="24"/>
          <w:szCs w:val="24"/>
        </w:rPr>
        <w:t xml:space="preserve">  необходимо будет устранить результат своих работ, восстановить Квартиру в первоначальное состояние, и возместить причиненный Застройщику ущерб в полном размере.</w:t>
      </w:r>
    </w:p>
    <w:p w:rsidR="00CA1136" w:rsidRPr="00E17AE8" w:rsidRDefault="00CA1136" w:rsidP="00BF69E4">
      <w:pPr>
        <w:numPr>
          <w:ilvl w:val="2"/>
          <w:numId w:val="7"/>
        </w:numPr>
        <w:rPr>
          <w:sz w:val="24"/>
          <w:szCs w:val="24"/>
        </w:rPr>
      </w:pPr>
      <w:r w:rsidRPr="00E17AE8">
        <w:rPr>
          <w:sz w:val="24"/>
          <w:szCs w:val="24"/>
        </w:rPr>
        <w:t xml:space="preserve">Дольщик  обязан  возместить ущерб за свой счет в случае причинения ущерба  третьим лицам, в процессе производства работ на квартире (перепланировка, отделочные работы) силами </w:t>
      </w:r>
      <w:r w:rsidR="0057321E">
        <w:rPr>
          <w:sz w:val="24"/>
          <w:szCs w:val="24"/>
        </w:rPr>
        <w:t>Дольщик</w:t>
      </w:r>
      <w:r w:rsidR="00153C0D">
        <w:rPr>
          <w:sz w:val="24"/>
          <w:szCs w:val="24"/>
        </w:rPr>
        <w:t>а</w:t>
      </w:r>
      <w:r w:rsidRPr="00E17AE8">
        <w:rPr>
          <w:sz w:val="24"/>
          <w:szCs w:val="24"/>
        </w:rPr>
        <w:t>.</w:t>
      </w:r>
    </w:p>
    <w:p w:rsidR="00CA1136" w:rsidRPr="00E17AE8" w:rsidRDefault="00CA1136" w:rsidP="00BF69E4">
      <w:pPr>
        <w:numPr>
          <w:ilvl w:val="2"/>
          <w:numId w:val="7"/>
        </w:numPr>
        <w:rPr>
          <w:sz w:val="24"/>
          <w:szCs w:val="24"/>
        </w:rPr>
      </w:pPr>
      <w:r w:rsidRPr="00E17AE8">
        <w:rPr>
          <w:sz w:val="24"/>
          <w:szCs w:val="24"/>
        </w:rPr>
        <w:t>Дольщик</w:t>
      </w:r>
      <w:r w:rsidR="0057321E">
        <w:rPr>
          <w:sz w:val="24"/>
          <w:szCs w:val="24"/>
        </w:rPr>
        <w:t xml:space="preserve"> </w:t>
      </w:r>
      <w:r w:rsidRPr="00E17AE8">
        <w:rPr>
          <w:sz w:val="24"/>
          <w:szCs w:val="24"/>
        </w:rPr>
        <w:t xml:space="preserve">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О переходе прав по настоящему договору Дольщик</w:t>
      </w:r>
      <w:r w:rsidR="0057321E">
        <w:rPr>
          <w:sz w:val="24"/>
          <w:szCs w:val="24"/>
        </w:rPr>
        <w:t xml:space="preserve"> </w:t>
      </w:r>
      <w:r w:rsidRPr="00E17AE8">
        <w:rPr>
          <w:sz w:val="24"/>
          <w:szCs w:val="24"/>
        </w:rPr>
        <w:t xml:space="preserve"> обязан  в письменной форме уведомить Застройщика в двухдневный срок.</w:t>
      </w:r>
    </w:p>
    <w:p w:rsidR="00CA1136" w:rsidRPr="00E17AE8" w:rsidRDefault="00CA1136" w:rsidP="00BF69E4">
      <w:pPr>
        <w:numPr>
          <w:ilvl w:val="2"/>
          <w:numId w:val="7"/>
        </w:numPr>
        <w:rPr>
          <w:sz w:val="24"/>
          <w:szCs w:val="24"/>
        </w:rPr>
      </w:pPr>
      <w:r w:rsidRPr="00E17AE8">
        <w:rPr>
          <w:sz w:val="24"/>
          <w:szCs w:val="24"/>
        </w:rPr>
        <w:t>Уступка Дольщик</w:t>
      </w:r>
      <w:r w:rsidR="00153C0D">
        <w:rPr>
          <w:sz w:val="24"/>
          <w:szCs w:val="24"/>
        </w:rPr>
        <w:t>ом</w:t>
      </w:r>
      <w:r w:rsidRPr="00E17AE8">
        <w:rPr>
          <w:sz w:val="24"/>
          <w:szCs w:val="24"/>
        </w:rPr>
        <w:t xml:space="preserve">  прав по договору допускается </w:t>
      </w:r>
      <w:r w:rsidR="00F906E0">
        <w:rPr>
          <w:sz w:val="24"/>
          <w:szCs w:val="24"/>
        </w:rPr>
        <w:t xml:space="preserve"> </w:t>
      </w:r>
      <w:r w:rsidRPr="00E17AE8">
        <w:rPr>
          <w:sz w:val="24"/>
          <w:szCs w:val="24"/>
        </w:rPr>
        <w:t xml:space="preserve">до момента подписания сторонами акта приема-передачи Квартиры и подлежит государственной регистрации в Едином государственном реестре прав. </w:t>
      </w:r>
    </w:p>
    <w:p w:rsidR="00CA1136" w:rsidRPr="00E17AE8" w:rsidRDefault="00CA1136" w:rsidP="00BF69E4">
      <w:pPr>
        <w:numPr>
          <w:ilvl w:val="2"/>
          <w:numId w:val="7"/>
        </w:numPr>
        <w:rPr>
          <w:b/>
          <w:sz w:val="24"/>
          <w:szCs w:val="24"/>
        </w:rPr>
      </w:pPr>
      <w:r w:rsidRPr="00E17AE8">
        <w:rPr>
          <w:sz w:val="24"/>
          <w:szCs w:val="24"/>
        </w:rPr>
        <w:t>Каждая из сторон вправе досрочно выполнить свои обязательства по договору.</w:t>
      </w:r>
    </w:p>
    <w:p w:rsidR="00CA1136" w:rsidRPr="00E17AE8" w:rsidRDefault="00CA1136" w:rsidP="00BF69E4">
      <w:pPr>
        <w:numPr>
          <w:ilvl w:val="1"/>
          <w:numId w:val="7"/>
        </w:numPr>
        <w:tabs>
          <w:tab w:val="num" w:pos="644"/>
        </w:tabs>
        <w:ind w:left="540" w:hanging="540"/>
        <w:rPr>
          <w:sz w:val="24"/>
          <w:szCs w:val="24"/>
        </w:rPr>
      </w:pPr>
      <w:r w:rsidRPr="00E17AE8">
        <w:rPr>
          <w:sz w:val="24"/>
          <w:szCs w:val="24"/>
        </w:rPr>
        <w:t>При уклонении Дольщик</w:t>
      </w:r>
      <w:r w:rsidR="00153C0D">
        <w:rPr>
          <w:sz w:val="24"/>
          <w:szCs w:val="24"/>
        </w:rPr>
        <w:t>а</w:t>
      </w:r>
      <w:r w:rsidRPr="00E17AE8">
        <w:rPr>
          <w:sz w:val="24"/>
          <w:szCs w:val="24"/>
        </w:rPr>
        <w:t xml:space="preserve"> от принятия Квартиры, по  истечении одного месяца со дня уведомления Дольщик</w:t>
      </w:r>
      <w:r w:rsidR="00153C0D">
        <w:rPr>
          <w:sz w:val="24"/>
          <w:szCs w:val="24"/>
        </w:rPr>
        <w:t xml:space="preserve">а </w:t>
      </w:r>
      <w:r w:rsidRPr="00E17AE8">
        <w:rPr>
          <w:sz w:val="24"/>
          <w:szCs w:val="24"/>
        </w:rPr>
        <w:t xml:space="preserve"> о вводе многоквартирного дома в эксплуатацию Застройщик вправе составить односторонний акт о передаче квартиры Дольщик</w:t>
      </w:r>
      <w:r w:rsidR="00153C0D">
        <w:rPr>
          <w:sz w:val="24"/>
          <w:szCs w:val="24"/>
        </w:rPr>
        <w:t>у</w:t>
      </w:r>
      <w:r w:rsidRPr="00E17AE8">
        <w:rPr>
          <w:sz w:val="24"/>
          <w:szCs w:val="24"/>
        </w:rPr>
        <w:t>.  При этом риск случайной гибели или повреждения квартиры признается перешедшим к Дольщик</w:t>
      </w:r>
      <w:r w:rsidR="00153C0D">
        <w:rPr>
          <w:sz w:val="24"/>
          <w:szCs w:val="24"/>
        </w:rPr>
        <w:t>у</w:t>
      </w:r>
      <w:r w:rsidR="0057321E">
        <w:rPr>
          <w:sz w:val="24"/>
          <w:szCs w:val="24"/>
        </w:rPr>
        <w:t xml:space="preserve"> </w:t>
      </w:r>
      <w:r w:rsidRPr="00E17AE8">
        <w:rPr>
          <w:sz w:val="24"/>
          <w:szCs w:val="24"/>
        </w:rPr>
        <w:t xml:space="preserve">со дня составления такого одностороннего акта. </w:t>
      </w:r>
    </w:p>
    <w:p w:rsidR="00CA1136" w:rsidRPr="00E17AE8" w:rsidRDefault="00CA1136" w:rsidP="00CA1136">
      <w:pPr>
        <w:ind w:left="540"/>
        <w:rPr>
          <w:sz w:val="24"/>
          <w:szCs w:val="24"/>
        </w:rPr>
      </w:pPr>
      <w:r w:rsidRPr="00E17AE8">
        <w:rPr>
          <w:sz w:val="24"/>
          <w:szCs w:val="24"/>
        </w:rPr>
        <w:t>Указанные меры могут применяться в случае, если Застройщик обладает сведениями о получении Дольщик</w:t>
      </w:r>
      <w:r w:rsidR="00153C0D">
        <w:rPr>
          <w:sz w:val="24"/>
          <w:szCs w:val="24"/>
        </w:rPr>
        <w:t xml:space="preserve">ом </w:t>
      </w:r>
      <w:r w:rsidRPr="00E17AE8">
        <w:rPr>
          <w:sz w:val="24"/>
          <w:szCs w:val="24"/>
        </w:rPr>
        <w:t xml:space="preserve"> сообщения, предусмотренного настоящим пунктом договора, либо оператором почтовой связи заказное письмо возвращено с сообщением об отказе Дольщик</w:t>
      </w:r>
      <w:r w:rsidR="00153C0D">
        <w:rPr>
          <w:sz w:val="24"/>
          <w:szCs w:val="24"/>
        </w:rPr>
        <w:t>а</w:t>
      </w:r>
      <w:r w:rsidR="0057321E">
        <w:rPr>
          <w:sz w:val="24"/>
          <w:szCs w:val="24"/>
        </w:rPr>
        <w:t xml:space="preserve"> </w:t>
      </w:r>
      <w:r w:rsidRPr="00E17AE8">
        <w:rPr>
          <w:sz w:val="24"/>
          <w:szCs w:val="24"/>
        </w:rPr>
        <w:t>от его получения или, как невостребованное, либо в связи с отсутствием Дольщик</w:t>
      </w:r>
      <w:r w:rsidR="00153C0D">
        <w:rPr>
          <w:sz w:val="24"/>
          <w:szCs w:val="24"/>
        </w:rPr>
        <w:t>а</w:t>
      </w:r>
      <w:r w:rsidRPr="00E17AE8">
        <w:rPr>
          <w:sz w:val="24"/>
          <w:szCs w:val="24"/>
        </w:rPr>
        <w:t xml:space="preserve">  по указанному им адресу.  </w:t>
      </w:r>
    </w:p>
    <w:p w:rsidR="00CA1136" w:rsidRPr="00E17AE8" w:rsidRDefault="00CA1136" w:rsidP="00BF69E4">
      <w:pPr>
        <w:numPr>
          <w:ilvl w:val="1"/>
          <w:numId w:val="7"/>
        </w:numPr>
        <w:tabs>
          <w:tab w:val="num" w:pos="644"/>
        </w:tabs>
        <w:ind w:left="540" w:hanging="540"/>
        <w:rPr>
          <w:sz w:val="24"/>
          <w:szCs w:val="24"/>
        </w:rPr>
      </w:pPr>
      <w:r w:rsidRPr="00E17AE8">
        <w:rPr>
          <w:sz w:val="24"/>
          <w:szCs w:val="24"/>
        </w:rPr>
        <w:t>Дольщик</w:t>
      </w:r>
      <w:r w:rsidR="00153C0D">
        <w:rPr>
          <w:sz w:val="24"/>
          <w:szCs w:val="24"/>
        </w:rPr>
        <w:t xml:space="preserve"> </w:t>
      </w:r>
      <w:r w:rsidRPr="00E17AE8">
        <w:rPr>
          <w:sz w:val="24"/>
          <w:szCs w:val="24"/>
        </w:rPr>
        <w:t xml:space="preserve"> предупрежден</w:t>
      </w:r>
      <w:r w:rsidR="00153C0D">
        <w:rPr>
          <w:sz w:val="24"/>
          <w:szCs w:val="24"/>
        </w:rPr>
        <w:t xml:space="preserve">  и дае</w:t>
      </w:r>
      <w:r w:rsidRPr="00E17AE8">
        <w:rPr>
          <w:sz w:val="24"/>
          <w:szCs w:val="24"/>
        </w:rPr>
        <w:t xml:space="preserve">т свое согласие: </w:t>
      </w:r>
      <w:r w:rsidRPr="00E17AE8">
        <w:rPr>
          <w:sz w:val="24"/>
          <w:szCs w:val="24"/>
        </w:rPr>
        <w:br/>
        <w:t xml:space="preserve">- на последующие (до и после ввода Многоквартирного дома в эксплуатацию) межевания (размежевания) земельного участка, принадлежащего Застройщику на праве собственности; </w:t>
      </w:r>
      <w:r w:rsidRPr="00E17AE8">
        <w:rPr>
          <w:sz w:val="24"/>
          <w:szCs w:val="24"/>
        </w:rPr>
        <w:br/>
        <w:t>- с тем, что границы и размер земельного участка, которые будут установлены под законченный строительством Многоквартирный дом определяются Застройщиком в соответствии с требованиями земельного и градостроительного законодательства до приемки Многоквартирного дома приемочной комиссией.</w:t>
      </w:r>
      <w:r w:rsidRPr="00E17AE8">
        <w:rPr>
          <w:sz w:val="24"/>
          <w:szCs w:val="24"/>
        </w:rPr>
        <w:br/>
        <w:t xml:space="preserve">- на заключение Застройщиком договоров участия в долевом строительстве в соответствии с Законом 214-ФЗ и иных договоров на возведение зданий, сооружений иных видов имущества, строящихся на земельном участке, принадлежащем Застройщику на праве собственности; </w:t>
      </w:r>
      <w:r w:rsidRPr="00E17AE8">
        <w:rPr>
          <w:sz w:val="24"/>
          <w:szCs w:val="24"/>
        </w:rPr>
        <w:br/>
        <w:t xml:space="preserve">-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 Земельный участок, находящийся в залоге у Участника долевого строительства по настоящему договору, может передаваться Застройщиком в залог в рамках Закона 214-ФЗ, Застройщик может производить замену залога; </w:t>
      </w:r>
      <w:r w:rsidRPr="00E17AE8">
        <w:rPr>
          <w:sz w:val="24"/>
          <w:szCs w:val="24"/>
        </w:rPr>
        <w:br/>
        <w:t xml:space="preserve">-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 </w:t>
      </w:r>
    </w:p>
    <w:p w:rsidR="00CA1136" w:rsidRPr="00E17AE8" w:rsidRDefault="00CA1136" w:rsidP="00BF69E4">
      <w:pPr>
        <w:numPr>
          <w:ilvl w:val="1"/>
          <w:numId w:val="7"/>
        </w:numPr>
        <w:tabs>
          <w:tab w:val="num" w:pos="644"/>
        </w:tabs>
        <w:ind w:left="540" w:hanging="540"/>
        <w:rPr>
          <w:sz w:val="24"/>
          <w:szCs w:val="24"/>
        </w:rPr>
      </w:pPr>
      <w:r w:rsidRPr="00E17AE8">
        <w:rPr>
          <w:sz w:val="24"/>
          <w:szCs w:val="24"/>
        </w:rPr>
        <w:t xml:space="preserve">В </w:t>
      </w:r>
      <w:proofErr w:type="gramStart"/>
      <w:r w:rsidRPr="00E17AE8">
        <w:rPr>
          <w:sz w:val="24"/>
          <w:szCs w:val="24"/>
        </w:rPr>
        <w:t>случае</w:t>
      </w:r>
      <w:r w:rsidR="00FB0970" w:rsidRPr="00E17AE8">
        <w:rPr>
          <w:sz w:val="24"/>
          <w:szCs w:val="24"/>
        </w:rPr>
        <w:t xml:space="preserve">, </w:t>
      </w:r>
      <w:r w:rsidRPr="00E17AE8">
        <w:rPr>
          <w:sz w:val="24"/>
          <w:szCs w:val="24"/>
        </w:rPr>
        <w:t xml:space="preserve"> если</w:t>
      </w:r>
      <w:proofErr w:type="gramEnd"/>
      <w:r w:rsidRPr="00E17AE8">
        <w:rPr>
          <w:sz w:val="24"/>
          <w:szCs w:val="24"/>
        </w:rPr>
        <w:t xml:space="preserve"> по окончании строительства многоквартирного дома в соответствии с проектной документацией и условиями настоящего Договора и взаиморасчетов между </w:t>
      </w:r>
      <w:r w:rsidRPr="00E17AE8">
        <w:rPr>
          <w:sz w:val="24"/>
          <w:szCs w:val="24"/>
        </w:rPr>
        <w:lastRenderedPageBreak/>
        <w:t xml:space="preserve">сторонами в распоряжении Застройщика останутся излишние или неиспользованные средства (экономия Застройщика), таковые будут считаться дополнительным вознаграждением Застройщика. </w:t>
      </w:r>
    </w:p>
    <w:p w:rsidR="00CA1136" w:rsidRPr="00E17AE8" w:rsidRDefault="00CA1136" w:rsidP="00BF69E4">
      <w:pPr>
        <w:numPr>
          <w:ilvl w:val="1"/>
          <w:numId w:val="7"/>
        </w:numPr>
        <w:tabs>
          <w:tab w:val="num" w:pos="644"/>
        </w:tabs>
        <w:ind w:left="540" w:hanging="540"/>
        <w:rPr>
          <w:sz w:val="24"/>
          <w:szCs w:val="24"/>
        </w:rPr>
      </w:pPr>
      <w:r w:rsidRPr="00E17AE8">
        <w:rPr>
          <w:sz w:val="24"/>
          <w:szCs w:val="24"/>
        </w:rPr>
        <w:t>Дольщик</w:t>
      </w:r>
      <w:r w:rsidR="00153C0D">
        <w:rPr>
          <w:sz w:val="24"/>
          <w:szCs w:val="24"/>
        </w:rPr>
        <w:t xml:space="preserve">  поручае</w:t>
      </w:r>
      <w:r w:rsidRPr="00E17AE8">
        <w:rPr>
          <w:sz w:val="24"/>
          <w:szCs w:val="24"/>
        </w:rPr>
        <w:t>т Застройщику осуществлять обработку его персональных данных, в целях заключения и дальнейшего исполнения условий настоящего договора. Персональные данные обрабатываются и хранятся у Застройщика в соответствии с требованиями действующих законодательных актов РФ. Дольщик</w:t>
      </w:r>
      <w:r w:rsidR="00153C0D">
        <w:rPr>
          <w:sz w:val="24"/>
          <w:szCs w:val="24"/>
        </w:rPr>
        <w:t xml:space="preserve"> </w:t>
      </w:r>
      <w:r w:rsidRPr="00E17AE8">
        <w:rPr>
          <w:sz w:val="24"/>
          <w:szCs w:val="24"/>
        </w:rPr>
        <w:t xml:space="preserve"> уведомлен, что персональные данные могут быть пре</w:t>
      </w:r>
      <w:r w:rsidR="0057321E">
        <w:rPr>
          <w:sz w:val="24"/>
          <w:szCs w:val="24"/>
        </w:rPr>
        <w:t>доставлены без согласия Дольщик</w:t>
      </w:r>
      <w:r w:rsidR="00153C0D">
        <w:rPr>
          <w:sz w:val="24"/>
          <w:szCs w:val="24"/>
        </w:rPr>
        <w:t xml:space="preserve">а </w:t>
      </w:r>
      <w:r w:rsidRPr="00E17AE8">
        <w:rPr>
          <w:sz w:val="24"/>
          <w:szCs w:val="24"/>
        </w:rPr>
        <w:t xml:space="preserve"> по обоснованному требованию уполномоченных государственных органов, в той степени, насколько предоставление такой информации отвечает требованиям действующего законодательства. </w:t>
      </w:r>
      <w:r w:rsidRPr="00E17AE8">
        <w:rPr>
          <w:sz w:val="24"/>
          <w:szCs w:val="24"/>
        </w:rPr>
        <w:br/>
      </w:r>
    </w:p>
    <w:p w:rsidR="00CA1136" w:rsidRPr="00E17AE8" w:rsidRDefault="00CA1136" w:rsidP="00BF69E4">
      <w:pPr>
        <w:numPr>
          <w:ilvl w:val="0"/>
          <w:numId w:val="7"/>
        </w:numPr>
        <w:jc w:val="center"/>
        <w:rPr>
          <w:b/>
          <w:sz w:val="24"/>
          <w:szCs w:val="24"/>
        </w:rPr>
      </w:pPr>
      <w:r w:rsidRPr="00E17AE8">
        <w:rPr>
          <w:b/>
          <w:sz w:val="24"/>
          <w:szCs w:val="24"/>
        </w:rPr>
        <w:t>Ответственность сторон</w:t>
      </w:r>
    </w:p>
    <w:p w:rsidR="00ED3FA0" w:rsidRPr="0010024C" w:rsidRDefault="00ED3FA0" w:rsidP="00ED3FA0">
      <w:pPr>
        <w:pStyle w:val="a7"/>
        <w:ind w:left="360"/>
      </w:pPr>
      <w:r>
        <w:t xml:space="preserve">4.1. За </w:t>
      </w:r>
      <w:r w:rsidRPr="0010024C">
        <w:t xml:space="preserve">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 ФЗ неустойки (штрафы, пени) и возместить в полном объеме причиненные убытки сверх  неустойки. </w:t>
      </w:r>
    </w:p>
    <w:p w:rsidR="00ED3FA0" w:rsidRPr="0010024C" w:rsidRDefault="00ED3FA0" w:rsidP="00ED3FA0">
      <w:pPr>
        <w:pStyle w:val="a7"/>
        <w:ind w:left="360"/>
      </w:pPr>
      <w:r w:rsidRPr="0010024C">
        <w:t>4.2.  В случае нарушения предусмотренного договором срока передачи участник</w:t>
      </w:r>
      <w:r w:rsidR="00DF7EF1" w:rsidRPr="0010024C">
        <w:t xml:space="preserve">ам </w:t>
      </w:r>
      <w:r w:rsidRPr="0010024C">
        <w:t xml:space="preserve">долевого  строительства </w:t>
      </w:r>
      <w:r w:rsidR="004E6A81" w:rsidRPr="0010024C">
        <w:t>объекта долевого строительства З</w:t>
      </w:r>
      <w:r w:rsidRPr="0010024C">
        <w:t xml:space="preserve">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ED3FA0" w:rsidRPr="0010024C" w:rsidRDefault="00ED3FA0" w:rsidP="00ED3FA0">
      <w:pPr>
        <w:pStyle w:val="a7"/>
        <w:ind w:left="360"/>
      </w:pPr>
      <w:r w:rsidRPr="0010024C">
        <w:t>4.3. За нарушение условий п.3.2.</w:t>
      </w:r>
      <w:r w:rsidR="00D74623">
        <w:t>5</w:t>
      </w:r>
      <w:r w:rsidRPr="0010024C">
        <w:t>, 3.2.</w:t>
      </w:r>
      <w:r w:rsidR="00D74623">
        <w:t>6</w:t>
      </w:r>
      <w:r w:rsidRPr="0010024C">
        <w:t xml:space="preserve"> настоящего договора </w:t>
      </w:r>
      <w:proofErr w:type="gramStart"/>
      <w:r w:rsidRPr="0010024C">
        <w:t>Дольщик</w:t>
      </w:r>
      <w:r w:rsidR="00153C0D">
        <w:t>  выплачивае</w:t>
      </w:r>
      <w:r w:rsidRPr="0010024C">
        <w:t>т</w:t>
      </w:r>
      <w:proofErr w:type="gramEnd"/>
      <w:r w:rsidRPr="0010024C">
        <w:t xml:space="preserve">  Застройщику  штраф в размере 1 000 минимальных размеров оплаты труда. Оплата штрафных санкций не  освобождает виновную сторону от выполнения договорных обязательств. </w:t>
      </w:r>
    </w:p>
    <w:p w:rsidR="00ED3FA0" w:rsidRPr="0010024C" w:rsidRDefault="00ED3FA0" w:rsidP="00ED3FA0">
      <w:pPr>
        <w:pStyle w:val="a7"/>
        <w:ind w:left="360"/>
      </w:pPr>
      <w:r w:rsidRPr="0010024C">
        <w:t>4.</w:t>
      </w:r>
      <w:r w:rsidR="00D74623">
        <w:t>4</w:t>
      </w:r>
      <w:r w:rsidRPr="0010024C">
        <w:t xml:space="preserve">.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w:t>
      </w:r>
      <w:r w:rsidR="00EC3509">
        <w:t>отодвигается соразмерно времени, в течение которых будут действовать такие обстоятельства.</w:t>
      </w:r>
    </w:p>
    <w:p w:rsidR="00ED3FA0" w:rsidRPr="0010024C" w:rsidRDefault="00ED3FA0" w:rsidP="00ED3FA0">
      <w:pPr>
        <w:pStyle w:val="a7"/>
        <w:ind w:left="360"/>
      </w:pPr>
      <w:r w:rsidRPr="0010024C">
        <w:t xml:space="preserve">4.6.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 </w:t>
      </w:r>
    </w:p>
    <w:p w:rsidR="00475CBA" w:rsidRPr="0010024C" w:rsidRDefault="00ED3FA0" w:rsidP="00301D86">
      <w:pPr>
        <w:pStyle w:val="a7"/>
        <w:ind w:left="284" w:firstLine="76"/>
      </w:pPr>
      <w:r w:rsidRPr="0010024C">
        <w:t xml:space="preserve">4.7. При наступлении обстоятельств непреодолимой силы, стороны освобождаются от  ответственности за неисполнение (ненадлежащее исполнение) обязательств. </w:t>
      </w:r>
    </w:p>
    <w:p w:rsidR="00660B2B" w:rsidRPr="0010024C" w:rsidRDefault="00CA1136" w:rsidP="00660B2B">
      <w:pPr>
        <w:numPr>
          <w:ilvl w:val="0"/>
          <w:numId w:val="7"/>
        </w:numPr>
        <w:jc w:val="center"/>
        <w:rPr>
          <w:b/>
          <w:sz w:val="24"/>
          <w:szCs w:val="24"/>
        </w:rPr>
      </w:pPr>
      <w:r w:rsidRPr="0010024C">
        <w:rPr>
          <w:b/>
          <w:sz w:val="24"/>
          <w:szCs w:val="24"/>
        </w:rPr>
        <w:t>Прочие условия</w:t>
      </w:r>
    </w:p>
    <w:p w:rsidR="00CA1136" w:rsidRPr="0010024C" w:rsidRDefault="00CA1136" w:rsidP="00BF69E4">
      <w:pPr>
        <w:numPr>
          <w:ilvl w:val="1"/>
          <w:numId w:val="7"/>
        </w:numPr>
        <w:tabs>
          <w:tab w:val="num" w:pos="644"/>
        </w:tabs>
        <w:ind w:left="540" w:hanging="540"/>
        <w:rPr>
          <w:sz w:val="24"/>
          <w:szCs w:val="24"/>
        </w:rPr>
      </w:pPr>
      <w:r w:rsidRPr="0010024C">
        <w:rPr>
          <w:sz w:val="24"/>
          <w:szCs w:val="24"/>
        </w:rPr>
        <w:t xml:space="preserve">Споры, возникшие между сторонами, решаются сторонами путем переговоров, при не </w:t>
      </w:r>
    </w:p>
    <w:p w:rsidR="00CA1136" w:rsidRPr="0010024C" w:rsidRDefault="00CA1136" w:rsidP="00CA1136">
      <w:pPr>
        <w:ind w:left="540"/>
        <w:rPr>
          <w:sz w:val="24"/>
          <w:szCs w:val="24"/>
        </w:rPr>
      </w:pPr>
      <w:r w:rsidRPr="0010024C">
        <w:rPr>
          <w:sz w:val="24"/>
          <w:szCs w:val="24"/>
        </w:rPr>
        <w:t>достижении согласия спор передается на разрешение соответствующего судебного органа с</w:t>
      </w:r>
    </w:p>
    <w:p w:rsidR="00CA1136" w:rsidRPr="0010024C" w:rsidRDefault="00CA1136" w:rsidP="00CA1136">
      <w:pPr>
        <w:ind w:left="540"/>
        <w:rPr>
          <w:sz w:val="24"/>
          <w:szCs w:val="24"/>
        </w:rPr>
      </w:pPr>
      <w:r w:rsidRPr="0010024C">
        <w:rPr>
          <w:sz w:val="24"/>
          <w:szCs w:val="24"/>
        </w:rPr>
        <w:t xml:space="preserve"> соблюдением правил подведомственности и подсудности. Местом рассмотрения судебных дел является место нахождения Застройщика: г. Иркутск.</w:t>
      </w:r>
    </w:p>
    <w:p w:rsidR="00CA1136" w:rsidRPr="0010024C" w:rsidRDefault="00CA1136" w:rsidP="00BF69E4">
      <w:pPr>
        <w:numPr>
          <w:ilvl w:val="1"/>
          <w:numId w:val="7"/>
        </w:numPr>
        <w:tabs>
          <w:tab w:val="num" w:pos="644"/>
        </w:tabs>
        <w:ind w:left="540" w:hanging="540"/>
        <w:rPr>
          <w:sz w:val="24"/>
          <w:szCs w:val="24"/>
        </w:rPr>
      </w:pPr>
      <w:r w:rsidRPr="0010024C">
        <w:rPr>
          <w:sz w:val="24"/>
          <w:szCs w:val="24"/>
        </w:rPr>
        <w:t>Договор подлежит государственной регистрации в Едином государственном реестре прав,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CA1136" w:rsidRPr="0010024C" w:rsidRDefault="00CA1136" w:rsidP="00BF69E4">
      <w:pPr>
        <w:numPr>
          <w:ilvl w:val="1"/>
          <w:numId w:val="7"/>
        </w:numPr>
        <w:tabs>
          <w:tab w:val="num" w:pos="644"/>
        </w:tabs>
        <w:ind w:left="540" w:hanging="540"/>
        <w:rPr>
          <w:sz w:val="24"/>
          <w:szCs w:val="24"/>
        </w:rPr>
      </w:pPr>
      <w:r w:rsidRPr="0010024C">
        <w:rPr>
          <w:sz w:val="24"/>
          <w:szCs w:val="24"/>
        </w:rPr>
        <w:t>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которое является неотъемлемой частью настоящего договора.</w:t>
      </w:r>
    </w:p>
    <w:p w:rsidR="00CA1136" w:rsidRPr="0010024C" w:rsidRDefault="00CA1136" w:rsidP="00BF69E4">
      <w:pPr>
        <w:numPr>
          <w:ilvl w:val="1"/>
          <w:numId w:val="7"/>
        </w:numPr>
        <w:tabs>
          <w:tab w:val="num" w:pos="644"/>
        </w:tabs>
        <w:ind w:left="540" w:hanging="540"/>
        <w:rPr>
          <w:sz w:val="24"/>
          <w:szCs w:val="24"/>
        </w:rPr>
      </w:pPr>
      <w:r w:rsidRPr="0010024C">
        <w:rPr>
          <w:sz w:val="24"/>
          <w:szCs w:val="24"/>
        </w:rPr>
        <w:lastRenderedPageBreak/>
        <w:t>Систематическое нарушение Дольщик</w:t>
      </w:r>
      <w:r w:rsidR="00153C0D">
        <w:rPr>
          <w:sz w:val="24"/>
          <w:szCs w:val="24"/>
        </w:rPr>
        <w:t xml:space="preserve">ом </w:t>
      </w:r>
      <w:r w:rsidR="00CC7AFD" w:rsidRPr="0010024C">
        <w:rPr>
          <w:sz w:val="24"/>
          <w:szCs w:val="24"/>
        </w:rPr>
        <w:t xml:space="preserve"> </w:t>
      </w:r>
      <w:r w:rsidRPr="0010024C">
        <w:rPr>
          <w:sz w:val="24"/>
          <w:szCs w:val="24"/>
        </w:rPr>
        <w:t xml:space="preserve"> сроков внесения платежей по настоящему договору более чем три раза в течение двенадцати месяцев или просрочка платежа в течение</w:t>
      </w:r>
    </w:p>
    <w:p w:rsidR="00CA1136" w:rsidRPr="0010024C" w:rsidRDefault="00CA1136" w:rsidP="00CA1136">
      <w:pPr>
        <w:ind w:left="540"/>
        <w:rPr>
          <w:sz w:val="24"/>
          <w:szCs w:val="24"/>
        </w:rPr>
      </w:pPr>
      <w:r w:rsidRPr="0010024C">
        <w:rPr>
          <w:sz w:val="24"/>
          <w:szCs w:val="24"/>
        </w:rPr>
        <w:t xml:space="preserve"> более чем три месяца является основанием для расторжения Застройщиком договора в одностороннем порядке.</w:t>
      </w:r>
    </w:p>
    <w:p w:rsidR="00CA1136" w:rsidRPr="0010024C" w:rsidRDefault="00CA1136" w:rsidP="00BF69E4">
      <w:pPr>
        <w:numPr>
          <w:ilvl w:val="1"/>
          <w:numId w:val="7"/>
        </w:numPr>
        <w:tabs>
          <w:tab w:val="num" w:pos="644"/>
        </w:tabs>
        <w:ind w:left="540" w:hanging="540"/>
        <w:rPr>
          <w:sz w:val="24"/>
          <w:szCs w:val="24"/>
        </w:rPr>
      </w:pPr>
      <w:r w:rsidRPr="0010024C">
        <w:rPr>
          <w:sz w:val="24"/>
          <w:szCs w:val="24"/>
        </w:rPr>
        <w:t>Дольщик</w:t>
      </w:r>
      <w:r w:rsidR="00B77C5A" w:rsidRPr="0010024C">
        <w:rPr>
          <w:sz w:val="24"/>
          <w:szCs w:val="24"/>
        </w:rPr>
        <w:t xml:space="preserve"> </w:t>
      </w:r>
      <w:r w:rsidRPr="0010024C">
        <w:rPr>
          <w:sz w:val="24"/>
          <w:szCs w:val="24"/>
        </w:rPr>
        <w:t xml:space="preserve">  вправе в одностороннем порядке отказаться от исполнения договора в случаях, предусмотренных Федеральным законом «Об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 от 30.12.2004 № 214-ФЗ </w:t>
      </w:r>
    </w:p>
    <w:p w:rsidR="00947951" w:rsidRPr="0010024C" w:rsidRDefault="008C4AED" w:rsidP="00947951">
      <w:pPr>
        <w:numPr>
          <w:ilvl w:val="1"/>
          <w:numId w:val="7"/>
        </w:numPr>
        <w:tabs>
          <w:tab w:val="num" w:pos="644"/>
        </w:tabs>
        <w:ind w:left="540" w:hanging="540"/>
        <w:rPr>
          <w:sz w:val="24"/>
          <w:szCs w:val="24"/>
        </w:rPr>
      </w:pPr>
      <w:r w:rsidRPr="0010024C">
        <w:rPr>
          <w:sz w:val="24"/>
          <w:szCs w:val="24"/>
        </w:rPr>
        <w:t xml:space="preserve">Настоящий договор составлен в </w:t>
      </w:r>
      <w:r w:rsidR="00153C0D">
        <w:rPr>
          <w:sz w:val="24"/>
          <w:szCs w:val="24"/>
        </w:rPr>
        <w:t>трех</w:t>
      </w:r>
      <w:r w:rsidR="00B77C5A" w:rsidRPr="0010024C">
        <w:rPr>
          <w:sz w:val="24"/>
          <w:szCs w:val="24"/>
        </w:rPr>
        <w:t xml:space="preserve"> </w:t>
      </w:r>
      <w:r w:rsidRPr="0010024C">
        <w:rPr>
          <w:sz w:val="24"/>
          <w:szCs w:val="24"/>
        </w:rPr>
        <w:t xml:space="preserve"> экземплярах, имеющих равную юридическую силу, по одному для каждой из сторон и </w:t>
      </w:r>
      <w:r w:rsidR="00153C0D">
        <w:rPr>
          <w:sz w:val="24"/>
          <w:szCs w:val="24"/>
        </w:rPr>
        <w:t xml:space="preserve">третий </w:t>
      </w:r>
      <w:r w:rsidR="00B77C5A" w:rsidRPr="0010024C">
        <w:rPr>
          <w:sz w:val="24"/>
          <w:szCs w:val="24"/>
        </w:rPr>
        <w:t xml:space="preserve"> </w:t>
      </w:r>
      <w:r w:rsidRPr="0010024C">
        <w:rPr>
          <w:sz w:val="24"/>
          <w:szCs w:val="24"/>
        </w:rPr>
        <w:t>экземпляр для Управления Федеральной службы государственной регистрации кадастра и картографии по Иркутской области.</w:t>
      </w:r>
      <w:r w:rsidR="00CA1136" w:rsidRPr="0010024C">
        <w:rPr>
          <w:sz w:val="24"/>
          <w:szCs w:val="24"/>
        </w:rPr>
        <w:t xml:space="preserve"> </w:t>
      </w:r>
    </w:p>
    <w:p w:rsidR="002245AD" w:rsidRPr="0010024C" w:rsidRDefault="002245AD" w:rsidP="002245AD">
      <w:pPr>
        <w:ind w:left="540"/>
        <w:rPr>
          <w:sz w:val="24"/>
          <w:szCs w:val="24"/>
        </w:rPr>
      </w:pPr>
    </w:p>
    <w:p w:rsidR="00947951" w:rsidRPr="0010024C" w:rsidRDefault="00CA1136" w:rsidP="00CA1136">
      <w:pPr>
        <w:jc w:val="center"/>
        <w:rPr>
          <w:b/>
          <w:sz w:val="24"/>
          <w:szCs w:val="24"/>
        </w:rPr>
      </w:pPr>
      <w:r w:rsidRPr="0010024C">
        <w:rPr>
          <w:b/>
          <w:sz w:val="24"/>
          <w:szCs w:val="24"/>
        </w:rPr>
        <w:t>Реквизиты и подписи сторон:</w:t>
      </w:r>
    </w:p>
    <w:p w:rsidR="002245AD" w:rsidRPr="0010024C" w:rsidRDefault="002245AD" w:rsidP="00CA1136">
      <w:pPr>
        <w:jc w:val="center"/>
        <w:rPr>
          <w:sz w:val="24"/>
          <w:szCs w:val="24"/>
        </w:rPr>
      </w:pPr>
    </w:p>
    <w:p w:rsidR="00CA1136" w:rsidRPr="0010024C" w:rsidRDefault="0031377B" w:rsidP="00CA1136">
      <w:pPr>
        <w:rPr>
          <w:b/>
          <w:sz w:val="24"/>
          <w:szCs w:val="24"/>
        </w:rPr>
      </w:pPr>
      <w:proofErr w:type="spellStart"/>
      <w:proofErr w:type="gramStart"/>
      <w:r>
        <w:rPr>
          <w:b/>
          <w:sz w:val="24"/>
          <w:szCs w:val="24"/>
        </w:rPr>
        <w:t>Застройщик:А</w:t>
      </w:r>
      <w:r w:rsidR="00CA1136" w:rsidRPr="0010024C">
        <w:rPr>
          <w:b/>
          <w:sz w:val="24"/>
          <w:szCs w:val="24"/>
        </w:rPr>
        <w:t>кционерное</w:t>
      </w:r>
      <w:proofErr w:type="spellEnd"/>
      <w:proofErr w:type="gramEnd"/>
      <w:r w:rsidR="00CA1136" w:rsidRPr="0010024C">
        <w:rPr>
          <w:b/>
          <w:sz w:val="24"/>
          <w:szCs w:val="24"/>
        </w:rPr>
        <w:t xml:space="preserve"> общество «МАИРТА»</w:t>
      </w:r>
    </w:p>
    <w:p w:rsidR="00CA1136" w:rsidRPr="0010024C" w:rsidRDefault="00CA1136" w:rsidP="00CA1136">
      <w:pPr>
        <w:rPr>
          <w:sz w:val="24"/>
          <w:szCs w:val="24"/>
        </w:rPr>
      </w:pPr>
      <w:proofErr w:type="gramStart"/>
      <w:r w:rsidRPr="0010024C">
        <w:rPr>
          <w:b/>
          <w:sz w:val="24"/>
          <w:szCs w:val="24"/>
        </w:rPr>
        <w:t>664047  г.</w:t>
      </w:r>
      <w:proofErr w:type="gramEnd"/>
      <w:r w:rsidRPr="0010024C">
        <w:rPr>
          <w:b/>
          <w:sz w:val="24"/>
          <w:szCs w:val="24"/>
        </w:rPr>
        <w:t xml:space="preserve"> Иркутск, ул. Трудовая, 56/3, 119</w:t>
      </w:r>
      <w:r w:rsidRPr="0010024C">
        <w:rPr>
          <w:sz w:val="24"/>
          <w:szCs w:val="24"/>
        </w:rPr>
        <w:t xml:space="preserve">  ОГРН 1023801548858,  ИНН 3811067770,  КПП 381101001, р/</w:t>
      </w:r>
      <w:proofErr w:type="spellStart"/>
      <w:r w:rsidRPr="0010024C">
        <w:rPr>
          <w:sz w:val="24"/>
          <w:szCs w:val="24"/>
        </w:rPr>
        <w:t>сч</w:t>
      </w:r>
      <w:proofErr w:type="spellEnd"/>
      <w:r w:rsidR="00D74623">
        <w:rPr>
          <w:sz w:val="24"/>
          <w:szCs w:val="24"/>
        </w:rPr>
        <w:t xml:space="preserve"> </w:t>
      </w:r>
      <w:r w:rsidR="00D74623" w:rsidRPr="00D74623">
        <w:rPr>
          <w:sz w:val="24"/>
          <w:szCs w:val="24"/>
        </w:rPr>
        <w:t>40702810518350020382  в Байкальском банке ПАО Сбербанк г. Иркутска</w:t>
      </w:r>
      <w:r w:rsidRPr="0010024C">
        <w:rPr>
          <w:sz w:val="24"/>
          <w:szCs w:val="24"/>
        </w:rPr>
        <w:t xml:space="preserve">   </w:t>
      </w:r>
    </w:p>
    <w:p w:rsidR="00CA1136" w:rsidRPr="0010024C" w:rsidRDefault="00CA1136" w:rsidP="00CA1136">
      <w:pPr>
        <w:rPr>
          <w:sz w:val="24"/>
          <w:szCs w:val="24"/>
        </w:rPr>
      </w:pPr>
      <w:r w:rsidRPr="0010024C">
        <w:rPr>
          <w:sz w:val="24"/>
          <w:szCs w:val="24"/>
        </w:rPr>
        <w:t xml:space="preserve"> БИК </w:t>
      </w:r>
      <w:proofErr w:type="gramStart"/>
      <w:r w:rsidRPr="0010024C">
        <w:rPr>
          <w:sz w:val="24"/>
          <w:szCs w:val="24"/>
        </w:rPr>
        <w:t>042520607,  к</w:t>
      </w:r>
      <w:proofErr w:type="gramEnd"/>
      <w:r w:rsidRPr="0010024C">
        <w:rPr>
          <w:sz w:val="24"/>
          <w:szCs w:val="24"/>
        </w:rPr>
        <w:t>/</w:t>
      </w:r>
      <w:proofErr w:type="spellStart"/>
      <w:r w:rsidRPr="0010024C">
        <w:rPr>
          <w:sz w:val="24"/>
          <w:szCs w:val="24"/>
        </w:rPr>
        <w:t>сч</w:t>
      </w:r>
      <w:proofErr w:type="spellEnd"/>
      <w:r w:rsidRPr="0010024C">
        <w:rPr>
          <w:sz w:val="24"/>
          <w:szCs w:val="24"/>
        </w:rPr>
        <w:t xml:space="preserve"> 30101810900000000607</w:t>
      </w:r>
    </w:p>
    <w:p w:rsidR="00D74623" w:rsidRDefault="0031377B" w:rsidP="00CA1136">
      <w:pPr>
        <w:rPr>
          <w:b/>
          <w:sz w:val="24"/>
          <w:szCs w:val="24"/>
        </w:rPr>
      </w:pPr>
      <w:r>
        <w:rPr>
          <w:b/>
          <w:sz w:val="24"/>
          <w:szCs w:val="24"/>
        </w:rPr>
        <w:t xml:space="preserve"> </w:t>
      </w:r>
    </w:p>
    <w:p w:rsidR="00D74623" w:rsidRPr="00D74623" w:rsidRDefault="00D74623" w:rsidP="00D74623">
      <w:pPr>
        <w:widowControl w:val="0"/>
        <w:autoSpaceDE w:val="0"/>
        <w:autoSpaceDN w:val="0"/>
        <w:adjustRightInd w:val="0"/>
        <w:rPr>
          <w:b/>
          <w:sz w:val="24"/>
          <w:szCs w:val="24"/>
        </w:rPr>
      </w:pPr>
      <w:r w:rsidRPr="00D74623">
        <w:rPr>
          <w:b/>
          <w:sz w:val="24"/>
          <w:szCs w:val="24"/>
        </w:rPr>
        <w:t>№38-</w:t>
      </w:r>
      <w:proofErr w:type="spellStart"/>
      <w:r w:rsidRPr="00D74623">
        <w:rPr>
          <w:b/>
          <w:sz w:val="24"/>
          <w:szCs w:val="24"/>
          <w:lang w:val="en-US"/>
        </w:rPr>
        <w:t>ru</w:t>
      </w:r>
      <w:proofErr w:type="spellEnd"/>
      <w:r w:rsidRPr="00D74623">
        <w:rPr>
          <w:b/>
          <w:sz w:val="24"/>
          <w:szCs w:val="24"/>
        </w:rPr>
        <w:t>38303000-124-2016 от 21 ноября 2016г.</w:t>
      </w:r>
    </w:p>
    <w:p w:rsidR="00D74623" w:rsidRDefault="00D74623" w:rsidP="00CA1136">
      <w:pPr>
        <w:rPr>
          <w:b/>
          <w:sz w:val="24"/>
          <w:szCs w:val="24"/>
        </w:rPr>
      </w:pPr>
    </w:p>
    <w:p w:rsidR="00D74623" w:rsidRDefault="00D74623" w:rsidP="00CA1136">
      <w:pPr>
        <w:rPr>
          <w:b/>
          <w:sz w:val="24"/>
          <w:szCs w:val="24"/>
        </w:rPr>
      </w:pPr>
    </w:p>
    <w:p w:rsidR="00D74623" w:rsidRDefault="00D74623" w:rsidP="00CA1136">
      <w:pPr>
        <w:rPr>
          <w:b/>
          <w:sz w:val="24"/>
          <w:szCs w:val="24"/>
        </w:rPr>
      </w:pPr>
    </w:p>
    <w:p w:rsidR="00D6552A" w:rsidRPr="0010024C" w:rsidRDefault="0031377B" w:rsidP="00CA1136">
      <w:pPr>
        <w:rPr>
          <w:b/>
          <w:sz w:val="24"/>
          <w:szCs w:val="24"/>
        </w:rPr>
      </w:pPr>
      <w:r>
        <w:rPr>
          <w:b/>
          <w:sz w:val="24"/>
          <w:szCs w:val="24"/>
        </w:rPr>
        <w:t xml:space="preserve">Генеральный директор </w:t>
      </w:r>
      <w:r w:rsidR="00CA1136" w:rsidRPr="0010024C">
        <w:rPr>
          <w:b/>
          <w:sz w:val="24"/>
          <w:szCs w:val="24"/>
        </w:rPr>
        <w:t xml:space="preserve">АО «МАИРТА» </w:t>
      </w:r>
      <w:r w:rsidR="00CA1136" w:rsidRPr="0010024C">
        <w:rPr>
          <w:b/>
          <w:sz w:val="24"/>
          <w:szCs w:val="24"/>
        </w:rPr>
        <w:tab/>
        <w:t xml:space="preserve">____________________ </w:t>
      </w:r>
      <w:r w:rsidR="002A1E3F" w:rsidRPr="0010024C">
        <w:rPr>
          <w:b/>
          <w:sz w:val="24"/>
          <w:szCs w:val="24"/>
        </w:rPr>
        <w:t>А.В.</w:t>
      </w:r>
      <w:r w:rsidR="00CA1136" w:rsidRPr="0010024C">
        <w:rPr>
          <w:b/>
          <w:sz w:val="24"/>
          <w:szCs w:val="24"/>
        </w:rPr>
        <w:t xml:space="preserve"> Мещанинов </w:t>
      </w:r>
    </w:p>
    <w:p w:rsidR="002245AD" w:rsidRPr="0010024C" w:rsidRDefault="002245AD" w:rsidP="00CA1136">
      <w:pPr>
        <w:rPr>
          <w:b/>
          <w:sz w:val="24"/>
          <w:szCs w:val="24"/>
        </w:rPr>
      </w:pPr>
    </w:p>
    <w:p w:rsidR="00D74623" w:rsidRDefault="00D74623" w:rsidP="00F33F1E">
      <w:pPr>
        <w:rPr>
          <w:b/>
          <w:sz w:val="24"/>
          <w:szCs w:val="24"/>
        </w:rPr>
      </w:pPr>
    </w:p>
    <w:p w:rsidR="00D74623" w:rsidRDefault="00D74623" w:rsidP="00F33F1E">
      <w:pPr>
        <w:rPr>
          <w:b/>
          <w:sz w:val="24"/>
          <w:szCs w:val="24"/>
        </w:rPr>
      </w:pPr>
    </w:p>
    <w:p w:rsidR="00D74623" w:rsidRDefault="00D74623" w:rsidP="00F33F1E">
      <w:pPr>
        <w:rPr>
          <w:b/>
          <w:sz w:val="24"/>
          <w:szCs w:val="24"/>
        </w:rPr>
      </w:pPr>
    </w:p>
    <w:p w:rsidR="00D74623" w:rsidRDefault="00D74623" w:rsidP="00F33F1E">
      <w:pPr>
        <w:rPr>
          <w:b/>
          <w:sz w:val="24"/>
          <w:szCs w:val="24"/>
        </w:rPr>
      </w:pPr>
    </w:p>
    <w:p w:rsidR="003B0A80" w:rsidRDefault="00D6552A" w:rsidP="00F33F1E">
      <w:pPr>
        <w:rPr>
          <w:sz w:val="24"/>
          <w:szCs w:val="24"/>
        </w:rPr>
      </w:pPr>
      <w:r w:rsidRPr="0010024C">
        <w:rPr>
          <w:b/>
          <w:sz w:val="24"/>
          <w:szCs w:val="24"/>
        </w:rPr>
        <w:t xml:space="preserve">Дольщик: </w:t>
      </w:r>
      <w:proofErr w:type="gramStart"/>
      <w:r w:rsidR="003B0A80">
        <w:rPr>
          <w:sz w:val="24"/>
          <w:szCs w:val="24"/>
        </w:rPr>
        <w:t>г</w:t>
      </w:r>
      <w:r w:rsidR="003B0A80" w:rsidRPr="0055217A">
        <w:rPr>
          <w:sz w:val="24"/>
          <w:szCs w:val="24"/>
        </w:rPr>
        <w:t>раждан</w:t>
      </w:r>
      <w:r w:rsidR="003B0A80">
        <w:rPr>
          <w:sz w:val="24"/>
          <w:szCs w:val="24"/>
        </w:rPr>
        <w:t xml:space="preserve">ин </w:t>
      </w:r>
      <w:r w:rsidR="003B0A80" w:rsidRPr="0055217A">
        <w:rPr>
          <w:sz w:val="24"/>
          <w:szCs w:val="24"/>
        </w:rPr>
        <w:t xml:space="preserve"> Российской</w:t>
      </w:r>
      <w:proofErr w:type="gramEnd"/>
      <w:r w:rsidR="003B0A80" w:rsidRPr="0055217A">
        <w:rPr>
          <w:sz w:val="24"/>
          <w:szCs w:val="24"/>
        </w:rPr>
        <w:t xml:space="preserve"> Федерации </w:t>
      </w:r>
    </w:p>
    <w:p w:rsidR="00F33F1E" w:rsidRPr="0010024C" w:rsidRDefault="003B0A80" w:rsidP="00F33F1E">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sectPr w:rsidR="00F33F1E" w:rsidRPr="0010024C" w:rsidSect="00DE0A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1072"/>
    <w:multiLevelType w:val="hybridMultilevel"/>
    <w:tmpl w:val="351244EC"/>
    <w:lvl w:ilvl="0" w:tplc="7FDA717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10869"/>
    <w:multiLevelType w:val="multilevel"/>
    <w:tmpl w:val="3BCA28C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D312234"/>
    <w:multiLevelType w:val="multilevel"/>
    <w:tmpl w:val="515EE1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ascii="Times New Roman" w:hAnsi="Times New Roman" w:cs="Times New Roman" w:hint="default"/>
        <w:b/>
        <w:sz w:val="24"/>
        <w:szCs w:val="24"/>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428638C"/>
    <w:multiLevelType w:val="multilevel"/>
    <w:tmpl w:val="825EEEE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ascii="Times New Roman" w:hAnsi="Times New Roman" w:cs="Times New Roman" w:hint="default"/>
        <w:b/>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61C05A1E"/>
    <w:multiLevelType w:val="multilevel"/>
    <w:tmpl w:val="644C49C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6A2B35FA"/>
    <w:multiLevelType w:val="multilevel"/>
    <w:tmpl w:val="515EE1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ascii="Times New Roman" w:hAnsi="Times New Roman" w:cs="Times New Roman" w:hint="default"/>
        <w:b/>
        <w:sz w:val="24"/>
        <w:szCs w:val="24"/>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A8F447C"/>
    <w:multiLevelType w:val="multilevel"/>
    <w:tmpl w:val="D4B23FA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C8B4069"/>
    <w:multiLevelType w:val="hybridMultilevel"/>
    <w:tmpl w:val="5E72B198"/>
    <w:lvl w:ilvl="0" w:tplc="7FDA7176">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7EBF2B2A"/>
    <w:multiLevelType w:val="hybridMultilevel"/>
    <w:tmpl w:val="55B67708"/>
    <w:lvl w:ilvl="0" w:tplc="04488818">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
  </w:num>
  <w:num w:numId="2">
    <w:abstractNumId w:val="7"/>
  </w:num>
  <w:num w:numId="3">
    <w:abstractNumId w:val="0"/>
  </w:num>
  <w:num w:numId="4">
    <w:abstractNumId w:val="8"/>
  </w:num>
  <w:num w:numId="5">
    <w:abstractNumId w:val="3"/>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1136"/>
    <w:rsid w:val="0000401B"/>
    <w:rsid w:val="00007999"/>
    <w:rsid w:val="00014BD3"/>
    <w:rsid w:val="0002025E"/>
    <w:rsid w:val="000402BA"/>
    <w:rsid w:val="00062CB2"/>
    <w:rsid w:val="00093E3F"/>
    <w:rsid w:val="000C02CA"/>
    <w:rsid w:val="000F404D"/>
    <w:rsid w:val="0010024C"/>
    <w:rsid w:val="0010062C"/>
    <w:rsid w:val="00110F8F"/>
    <w:rsid w:val="001144E0"/>
    <w:rsid w:val="00153C0D"/>
    <w:rsid w:val="0015561A"/>
    <w:rsid w:val="001607AB"/>
    <w:rsid w:val="00170EEF"/>
    <w:rsid w:val="00177742"/>
    <w:rsid w:val="0018764A"/>
    <w:rsid w:val="00195CD4"/>
    <w:rsid w:val="0019728B"/>
    <w:rsid w:val="001A4B00"/>
    <w:rsid w:val="001A570C"/>
    <w:rsid w:val="001B0FEE"/>
    <w:rsid w:val="001B3F15"/>
    <w:rsid w:val="001F0552"/>
    <w:rsid w:val="001F63C7"/>
    <w:rsid w:val="001F7D68"/>
    <w:rsid w:val="00203772"/>
    <w:rsid w:val="002118EF"/>
    <w:rsid w:val="002245AD"/>
    <w:rsid w:val="002358F1"/>
    <w:rsid w:val="00241108"/>
    <w:rsid w:val="0025070F"/>
    <w:rsid w:val="00260C26"/>
    <w:rsid w:val="00274141"/>
    <w:rsid w:val="00287866"/>
    <w:rsid w:val="00290C21"/>
    <w:rsid w:val="0029665F"/>
    <w:rsid w:val="002A1E3F"/>
    <w:rsid w:val="002A3204"/>
    <w:rsid w:val="002B739A"/>
    <w:rsid w:val="002B7F2A"/>
    <w:rsid w:val="002C2936"/>
    <w:rsid w:val="002D2DE3"/>
    <w:rsid w:val="002D658A"/>
    <w:rsid w:val="002D6D6B"/>
    <w:rsid w:val="002E7168"/>
    <w:rsid w:val="002F3FA6"/>
    <w:rsid w:val="003012FC"/>
    <w:rsid w:val="00301D86"/>
    <w:rsid w:val="00312EDE"/>
    <w:rsid w:val="0031377B"/>
    <w:rsid w:val="003201F5"/>
    <w:rsid w:val="003237DD"/>
    <w:rsid w:val="003550D9"/>
    <w:rsid w:val="0036054F"/>
    <w:rsid w:val="00373E6E"/>
    <w:rsid w:val="0039343F"/>
    <w:rsid w:val="00393C49"/>
    <w:rsid w:val="003A25E5"/>
    <w:rsid w:val="003A3891"/>
    <w:rsid w:val="003B0A80"/>
    <w:rsid w:val="003C1C40"/>
    <w:rsid w:val="003C5003"/>
    <w:rsid w:val="003D646D"/>
    <w:rsid w:val="003D7F51"/>
    <w:rsid w:val="003E3163"/>
    <w:rsid w:val="00414E41"/>
    <w:rsid w:val="00426D0A"/>
    <w:rsid w:val="00431279"/>
    <w:rsid w:val="0043641A"/>
    <w:rsid w:val="004413E1"/>
    <w:rsid w:val="00446F14"/>
    <w:rsid w:val="00475CBA"/>
    <w:rsid w:val="00491A1F"/>
    <w:rsid w:val="00493F30"/>
    <w:rsid w:val="0049524D"/>
    <w:rsid w:val="00496126"/>
    <w:rsid w:val="004A10E3"/>
    <w:rsid w:val="004A1EF8"/>
    <w:rsid w:val="004A2F11"/>
    <w:rsid w:val="004C1CE8"/>
    <w:rsid w:val="004D5259"/>
    <w:rsid w:val="004E2C10"/>
    <w:rsid w:val="004E3FCF"/>
    <w:rsid w:val="004E6A81"/>
    <w:rsid w:val="004F3D02"/>
    <w:rsid w:val="0050743E"/>
    <w:rsid w:val="00521EAF"/>
    <w:rsid w:val="00535257"/>
    <w:rsid w:val="005436EC"/>
    <w:rsid w:val="005467C4"/>
    <w:rsid w:val="0055217A"/>
    <w:rsid w:val="00552BF3"/>
    <w:rsid w:val="00565C7C"/>
    <w:rsid w:val="005718E0"/>
    <w:rsid w:val="005718E9"/>
    <w:rsid w:val="0057321E"/>
    <w:rsid w:val="005742FE"/>
    <w:rsid w:val="00582334"/>
    <w:rsid w:val="00587F7F"/>
    <w:rsid w:val="005A3F6D"/>
    <w:rsid w:val="005D1F7E"/>
    <w:rsid w:val="005D551D"/>
    <w:rsid w:val="005E5899"/>
    <w:rsid w:val="005F144D"/>
    <w:rsid w:val="00607C63"/>
    <w:rsid w:val="00620187"/>
    <w:rsid w:val="00642962"/>
    <w:rsid w:val="00643ED2"/>
    <w:rsid w:val="0064791B"/>
    <w:rsid w:val="00660429"/>
    <w:rsid w:val="00660B2B"/>
    <w:rsid w:val="00666572"/>
    <w:rsid w:val="00673E26"/>
    <w:rsid w:val="00695B95"/>
    <w:rsid w:val="006A0532"/>
    <w:rsid w:val="006A37CC"/>
    <w:rsid w:val="006A72DA"/>
    <w:rsid w:val="006A7C08"/>
    <w:rsid w:val="006B6E98"/>
    <w:rsid w:val="006C50C9"/>
    <w:rsid w:val="006D1283"/>
    <w:rsid w:val="006D535F"/>
    <w:rsid w:val="006D7BD9"/>
    <w:rsid w:val="006E38DF"/>
    <w:rsid w:val="006E68E0"/>
    <w:rsid w:val="006F0B1F"/>
    <w:rsid w:val="0070543E"/>
    <w:rsid w:val="00707CD1"/>
    <w:rsid w:val="007131E1"/>
    <w:rsid w:val="00723EBD"/>
    <w:rsid w:val="00742BC0"/>
    <w:rsid w:val="00754AF1"/>
    <w:rsid w:val="00757BB7"/>
    <w:rsid w:val="00763041"/>
    <w:rsid w:val="00776555"/>
    <w:rsid w:val="007931DA"/>
    <w:rsid w:val="007C4E86"/>
    <w:rsid w:val="007D04C6"/>
    <w:rsid w:val="007D4CAE"/>
    <w:rsid w:val="007E44F1"/>
    <w:rsid w:val="007E644C"/>
    <w:rsid w:val="007F7A63"/>
    <w:rsid w:val="008246D5"/>
    <w:rsid w:val="00836B49"/>
    <w:rsid w:val="00865E48"/>
    <w:rsid w:val="00893819"/>
    <w:rsid w:val="008A1256"/>
    <w:rsid w:val="008B29F4"/>
    <w:rsid w:val="008C4AED"/>
    <w:rsid w:val="008D2178"/>
    <w:rsid w:val="009069C3"/>
    <w:rsid w:val="00913A88"/>
    <w:rsid w:val="00927D8F"/>
    <w:rsid w:val="00937F42"/>
    <w:rsid w:val="009439CD"/>
    <w:rsid w:val="00947951"/>
    <w:rsid w:val="0095527A"/>
    <w:rsid w:val="00972748"/>
    <w:rsid w:val="00990DE8"/>
    <w:rsid w:val="00995CCA"/>
    <w:rsid w:val="00996A4B"/>
    <w:rsid w:val="009A1BD2"/>
    <w:rsid w:val="009A3355"/>
    <w:rsid w:val="009B0F36"/>
    <w:rsid w:val="009C502B"/>
    <w:rsid w:val="009C55E6"/>
    <w:rsid w:val="009E27A8"/>
    <w:rsid w:val="009F23A0"/>
    <w:rsid w:val="009F5BBF"/>
    <w:rsid w:val="00A13E58"/>
    <w:rsid w:val="00A50E68"/>
    <w:rsid w:val="00A731F4"/>
    <w:rsid w:val="00AA6068"/>
    <w:rsid w:val="00AC51F4"/>
    <w:rsid w:val="00AF666E"/>
    <w:rsid w:val="00B20C21"/>
    <w:rsid w:val="00B21198"/>
    <w:rsid w:val="00B2620A"/>
    <w:rsid w:val="00B77C5A"/>
    <w:rsid w:val="00B9579C"/>
    <w:rsid w:val="00BC20FB"/>
    <w:rsid w:val="00BD3AAD"/>
    <w:rsid w:val="00BE4D54"/>
    <w:rsid w:val="00BE57EC"/>
    <w:rsid w:val="00BF4038"/>
    <w:rsid w:val="00BF69E4"/>
    <w:rsid w:val="00C06D6B"/>
    <w:rsid w:val="00C31B15"/>
    <w:rsid w:val="00C37F33"/>
    <w:rsid w:val="00C64A3C"/>
    <w:rsid w:val="00C82778"/>
    <w:rsid w:val="00C93561"/>
    <w:rsid w:val="00C937A7"/>
    <w:rsid w:val="00CA1136"/>
    <w:rsid w:val="00CC7AFD"/>
    <w:rsid w:val="00CD128D"/>
    <w:rsid w:val="00CE2EA6"/>
    <w:rsid w:val="00CF3D9D"/>
    <w:rsid w:val="00CF5ECA"/>
    <w:rsid w:val="00D06B39"/>
    <w:rsid w:val="00D07701"/>
    <w:rsid w:val="00D27AAC"/>
    <w:rsid w:val="00D32289"/>
    <w:rsid w:val="00D331B0"/>
    <w:rsid w:val="00D373B1"/>
    <w:rsid w:val="00D429A5"/>
    <w:rsid w:val="00D43479"/>
    <w:rsid w:val="00D46D26"/>
    <w:rsid w:val="00D47465"/>
    <w:rsid w:val="00D5316F"/>
    <w:rsid w:val="00D538C4"/>
    <w:rsid w:val="00D55102"/>
    <w:rsid w:val="00D559CB"/>
    <w:rsid w:val="00D6392B"/>
    <w:rsid w:val="00D6552A"/>
    <w:rsid w:val="00D66578"/>
    <w:rsid w:val="00D728EE"/>
    <w:rsid w:val="00D74623"/>
    <w:rsid w:val="00D96452"/>
    <w:rsid w:val="00DA1A27"/>
    <w:rsid w:val="00DA5059"/>
    <w:rsid w:val="00DB0D12"/>
    <w:rsid w:val="00DB4BE9"/>
    <w:rsid w:val="00DD221F"/>
    <w:rsid w:val="00DE0A59"/>
    <w:rsid w:val="00DF09E0"/>
    <w:rsid w:val="00DF534F"/>
    <w:rsid w:val="00DF7EF1"/>
    <w:rsid w:val="00E1024E"/>
    <w:rsid w:val="00E17AE8"/>
    <w:rsid w:val="00E227AA"/>
    <w:rsid w:val="00E36101"/>
    <w:rsid w:val="00E40DF6"/>
    <w:rsid w:val="00E54C1C"/>
    <w:rsid w:val="00E70B5C"/>
    <w:rsid w:val="00E724DC"/>
    <w:rsid w:val="00EA595E"/>
    <w:rsid w:val="00EC3509"/>
    <w:rsid w:val="00EC7BF9"/>
    <w:rsid w:val="00EC7EBF"/>
    <w:rsid w:val="00ED3FA0"/>
    <w:rsid w:val="00ED4842"/>
    <w:rsid w:val="00EE6A4E"/>
    <w:rsid w:val="00EF0417"/>
    <w:rsid w:val="00EF14BA"/>
    <w:rsid w:val="00EF6746"/>
    <w:rsid w:val="00F00964"/>
    <w:rsid w:val="00F040A5"/>
    <w:rsid w:val="00F0418A"/>
    <w:rsid w:val="00F12335"/>
    <w:rsid w:val="00F222B1"/>
    <w:rsid w:val="00F33F1E"/>
    <w:rsid w:val="00F41306"/>
    <w:rsid w:val="00F5128B"/>
    <w:rsid w:val="00F52B33"/>
    <w:rsid w:val="00F54BEA"/>
    <w:rsid w:val="00F65C5E"/>
    <w:rsid w:val="00F8402F"/>
    <w:rsid w:val="00F874BD"/>
    <w:rsid w:val="00F906E0"/>
    <w:rsid w:val="00F938AE"/>
    <w:rsid w:val="00F97F3F"/>
    <w:rsid w:val="00FA4B23"/>
    <w:rsid w:val="00FA784D"/>
    <w:rsid w:val="00FB0970"/>
    <w:rsid w:val="00FC375E"/>
    <w:rsid w:val="00FC48DB"/>
    <w:rsid w:val="00FC6163"/>
    <w:rsid w:val="00FD1524"/>
    <w:rsid w:val="00FD2380"/>
    <w:rsid w:val="00FE5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F57A"/>
  <w15:docId w15:val="{6124D540-A2F2-4432-889F-C7C30E26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136"/>
    <w:pPr>
      <w:ind w:left="360"/>
    </w:pPr>
    <w:rPr>
      <w:sz w:val="24"/>
      <w:szCs w:val="24"/>
    </w:rPr>
  </w:style>
  <w:style w:type="character" w:customStyle="1" w:styleId="a4">
    <w:name w:val="Основной текст с отступом Знак"/>
    <w:basedOn w:val="a0"/>
    <w:link w:val="a3"/>
    <w:rsid w:val="00CA1136"/>
    <w:rPr>
      <w:rFonts w:ascii="Times New Roman" w:eastAsia="Times New Roman" w:hAnsi="Times New Roman" w:cs="Times New Roman"/>
      <w:sz w:val="24"/>
      <w:szCs w:val="24"/>
      <w:lang w:eastAsia="ru-RU"/>
    </w:rPr>
  </w:style>
  <w:style w:type="paragraph" w:styleId="a5">
    <w:name w:val="List Paragraph"/>
    <w:basedOn w:val="a"/>
    <w:uiPriority w:val="34"/>
    <w:qFormat/>
    <w:rsid w:val="00E227AA"/>
    <w:pPr>
      <w:ind w:left="720"/>
      <w:contextualSpacing/>
    </w:pPr>
  </w:style>
  <w:style w:type="paragraph" w:customStyle="1" w:styleId="FR1">
    <w:name w:val="FR1"/>
    <w:rsid w:val="00642962"/>
    <w:pPr>
      <w:widowControl w:val="0"/>
      <w:spacing w:before="420" w:after="0" w:line="460" w:lineRule="auto"/>
      <w:ind w:left="720" w:right="1000" w:firstLine="397"/>
      <w:jc w:val="center"/>
    </w:pPr>
    <w:rPr>
      <w:rFonts w:ascii="Times New Roman" w:eastAsia="Times New Roman" w:hAnsi="Times New Roman" w:cs="Times New Roman"/>
      <w:b/>
      <w:sz w:val="28"/>
      <w:szCs w:val="20"/>
      <w:lang w:eastAsia="ru-RU"/>
    </w:rPr>
  </w:style>
  <w:style w:type="paragraph" w:customStyle="1" w:styleId="s1">
    <w:name w:val="s_1"/>
    <w:basedOn w:val="a"/>
    <w:rsid w:val="002E7168"/>
    <w:pPr>
      <w:spacing w:before="100" w:beforeAutospacing="1" w:after="100" w:afterAutospacing="1"/>
    </w:pPr>
    <w:rPr>
      <w:sz w:val="24"/>
      <w:szCs w:val="24"/>
    </w:rPr>
  </w:style>
  <w:style w:type="character" w:customStyle="1" w:styleId="s10">
    <w:name w:val="s_10"/>
    <w:basedOn w:val="a0"/>
    <w:rsid w:val="002E7168"/>
  </w:style>
  <w:style w:type="character" w:customStyle="1" w:styleId="apple-converted-space">
    <w:name w:val="apple-converted-space"/>
    <w:basedOn w:val="a0"/>
    <w:rsid w:val="00757BB7"/>
  </w:style>
  <w:style w:type="character" w:styleId="a6">
    <w:name w:val="Hyperlink"/>
    <w:basedOn w:val="a0"/>
    <w:uiPriority w:val="99"/>
    <w:semiHidden/>
    <w:unhideWhenUsed/>
    <w:rsid w:val="00475CBA"/>
    <w:rPr>
      <w:color w:val="0000FF"/>
      <w:u w:val="single"/>
    </w:rPr>
  </w:style>
  <w:style w:type="character" w:customStyle="1" w:styleId="highlightsearch">
    <w:name w:val="highlightsearch"/>
    <w:basedOn w:val="a0"/>
    <w:rsid w:val="004A1EF8"/>
  </w:style>
  <w:style w:type="paragraph" w:styleId="a7">
    <w:name w:val="Normal (Web)"/>
    <w:basedOn w:val="a"/>
    <w:uiPriority w:val="99"/>
    <w:unhideWhenUsed/>
    <w:rsid w:val="00972748"/>
    <w:pPr>
      <w:spacing w:before="100" w:beforeAutospacing="1" w:after="100" w:afterAutospacing="1"/>
    </w:pPr>
    <w:rPr>
      <w:sz w:val="24"/>
      <w:szCs w:val="24"/>
    </w:rPr>
  </w:style>
  <w:style w:type="paragraph" w:styleId="a8">
    <w:name w:val="No Spacing"/>
    <w:uiPriority w:val="1"/>
    <w:qFormat/>
    <w:rsid w:val="00E54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853">
      <w:bodyDiv w:val="1"/>
      <w:marLeft w:val="0"/>
      <w:marRight w:val="0"/>
      <w:marTop w:val="0"/>
      <w:marBottom w:val="0"/>
      <w:divBdr>
        <w:top w:val="none" w:sz="0" w:space="0" w:color="auto"/>
        <w:left w:val="none" w:sz="0" w:space="0" w:color="auto"/>
        <w:bottom w:val="none" w:sz="0" w:space="0" w:color="auto"/>
        <w:right w:val="none" w:sz="0" w:space="0" w:color="auto"/>
      </w:divBdr>
    </w:div>
    <w:div w:id="141385490">
      <w:bodyDiv w:val="1"/>
      <w:marLeft w:val="0"/>
      <w:marRight w:val="0"/>
      <w:marTop w:val="0"/>
      <w:marBottom w:val="0"/>
      <w:divBdr>
        <w:top w:val="none" w:sz="0" w:space="0" w:color="auto"/>
        <w:left w:val="none" w:sz="0" w:space="0" w:color="auto"/>
        <w:bottom w:val="none" w:sz="0" w:space="0" w:color="auto"/>
        <w:right w:val="none" w:sz="0" w:space="0" w:color="auto"/>
      </w:divBdr>
    </w:div>
    <w:div w:id="284965940">
      <w:bodyDiv w:val="1"/>
      <w:marLeft w:val="0"/>
      <w:marRight w:val="0"/>
      <w:marTop w:val="0"/>
      <w:marBottom w:val="0"/>
      <w:divBdr>
        <w:top w:val="none" w:sz="0" w:space="0" w:color="auto"/>
        <w:left w:val="none" w:sz="0" w:space="0" w:color="auto"/>
        <w:bottom w:val="none" w:sz="0" w:space="0" w:color="auto"/>
        <w:right w:val="none" w:sz="0" w:space="0" w:color="auto"/>
      </w:divBdr>
    </w:div>
    <w:div w:id="308629664">
      <w:bodyDiv w:val="1"/>
      <w:marLeft w:val="0"/>
      <w:marRight w:val="0"/>
      <w:marTop w:val="0"/>
      <w:marBottom w:val="0"/>
      <w:divBdr>
        <w:top w:val="none" w:sz="0" w:space="0" w:color="auto"/>
        <w:left w:val="none" w:sz="0" w:space="0" w:color="auto"/>
        <w:bottom w:val="none" w:sz="0" w:space="0" w:color="auto"/>
        <w:right w:val="none" w:sz="0" w:space="0" w:color="auto"/>
      </w:divBdr>
    </w:div>
    <w:div w:id="557940068">
      <w:bodyDiv w:val="1"/>
      <w:marLeft w:val="0"/>
      <w:marRight w:val="0"/>
      <w:marTop w:val="0"/>
      <w:marBottom w:val="0"/>
      <w:divBdr>
        <w:top w:val="none" w:sz="0" w:space="0" w:color="auto"/>
        <w:left w:val="none" w:sz="0" w:space="0" w:color="auto"/>
        <w:bottom w:val="none" w:sz="0" w:space="0" w:color="auto"/>
        <w:right w:val="none" w:sz="0" w:space="0" w:color="auto"/>
      </w:divBdr>
      <w:divsChild>
        <w:div w:id="1761100982">
          <w:marLeft w:val="0"/>
          <w:marRight w:val="0"/>
          <w:marTop w:val="0"/>
          <w:marBottom w:val="0"/>
          <w:divBdr>
            <w:top w:val="none" w:sz="0" w:space="0" w:color="auto"/>
            <w:left w:val="none" w:sz="0" w:space="0" w:color="auto"/>
            <w:bottom w:val="none" w:sz="0" w:space="0" w:color="auto"/>
            <w:right w:val="none" w:sz="0" w:space="0" w:color="auto"/>
          </w:divBdr>
          <w:divsChild>
            <w:div w:id="798959878">
              <w:marLeft w:val="0"/>
              <w:marRight w:val="0"/>
              <w:marTop w:val="0"/>
              <w:marBottom w:val="0"/>
              <w:divBdr>
                <w:top w:val="none" w:sz="0" w:space="0" w:color="auto"/>
                <w:left w:val="none" w:sz="0" w:space="0" w:color="auto"/>
                <w:bottom w:val="none" w:sz="0" w:space="0" w:color="auto"/>
                <w:right w:val="none" w:sz="0" w:space="0" w:color="auto"/>
              </w:divBdr>
              <w:divsChild>
                <w:div w:id="1974828249">
                  <w:marLeft w:val="0"/>
                  <w:marRight w:val="0"/>
                  <w:marTop w:val="0"/>
                  <w:marBottom w:val="0"/>
                  <w:divBdr>
                    <w:top w:val="none" w:sz="0" w:space="0" w:color="auto"/>
                    <w:left w:val="none" w:sz="0" w:space="0" w:color="auto"/>
                    <w:bottom w:val="none" w:sz="0" w:space="0" w:color="auto"/>
                    <w:right w:val="none" w:sz="0" w:space="0" w:color="auto"/>
                  </w:divBdr>
                  <w:divsChild>
                    <w:div w:id="13390546">
                      <w:marLeft w:val="0"/>
                      <w:marRight w:val="0"/>
                      <w:marTop w:val="0"/>
                      <w:marBottom w:val="0"/>
                      <w:divBdr>
                        <w:top w:val="none" w:sz="0" w:space="0" w:color="auto"/>
                        <w:left w:val="none" w:sz="0" w:space="0" w:color="auto"/>
                        <w:bottom w:val="none" w:sz="0" w:space="0" w:color="auto"/>
                        <w:right w:val="none" w:sz="0" w:space="0" w:color="auto"/>
                      </w:divBdr>
                      <w:divsChild>
                        <w:div w:id="778647479">
                          <w:marLeft w:val="0"/>
                          <w:marRight w:val="0"/>
                          <w:marTop w:val="0"/>
                          <w:marBottom w:val="0"/>
                          <w:divBdr>
                            <w:top w:val="none" w:sz="0" w:space="0" w:color="auto"/>
                            <w:left w:val="none" w:sz="0" w:space="0" w:color="auto"/>
                            <w:bottom w:val="none" w:sz="0" w:space="0" w:color="auto"/>
                            <w:right w:val="none" w:sz="0" w:space="0" w:color="auto"/>
                          </w:divBdr>
                          <w:divsChild>
                            <w:div w:id="1536038591">
                              <w:marLeft w:val="0"/>
                              <w:marRight w:val="0"/>
                              <w:marTop w:val="0"/>
                              <w:marBottom w:val="0"/>
                              <w:divBdr>
                                <w:top w:val="none" w:sz="0" w:space="0" w:color="auto"/>
                                <w:left w:val="none" w:sz="0" w:space="0" w:color="auto"/>
                                <w:bottom w:val="none" w:sz="0" w:space="0" w:color="auto"/>
                                <w:right w:val="none" w:sz="0" w:space="0" w:color="auto"/>
                              </w:divBdr>
                              <w:divsChild>
                                <w:div w:id="450395821">
                                  <w:marLeft w:val="0"/>
                                  <w:marRight w:val="0"/>
                                  <w:marTop w:val="0"/>
                                  <w:marBottom w:val="0"/>
                                  <w:divBdr>
                                    <w:top w:val="none" w:sz="0" w:space="0" w:color="auto"/>
                                    <w:left w:val="none" w:sz="0" w:space="0" w:color="auto"/>
                                    <w:bottom w:val="none" w:sz="0" w:space="0" w:color="auto"/>
                                    <w:right w:val="none" w:sz="0" w:space="0" w:color="auto"/>
                                  </w:divBdr>
                                  <w:divsChild>
                                    <w:div w:id="1267271838">
                                      <w:marLeft w:val="0"/>
                                      <w:marRight w:val="0"/>
                                      <w:marTop w:val="0"/>
                                      <w:marBottom w:val="0"/>
                                      <w:divBdr>
                                        <w:top w:val="none" w:sz="0" w:space="0" w:color="auto"/>
                                        <w:left w:val="none" w:sz="0" w:space="0" w:color="auto"/>
                                        <w:bottom w:val="none" w:sz="0" w:space="0" w:color="auto"/>
                                        <w:right w:val="none" w:sz="0" w:space="0" w:color="auto"/>
                                      </w:divBdr>
                                      <w:divsChild>
                                        <w:div w:id="1583182291">
                                          <w:marLeft w:val="0"/>
                                          <w:marRight w:val="0"/>
                                          <w:marTop w:val="0"/>
                                          <w:marBottom w:val="0"/>
                                          <w:divBdr>
                                            <w:top w:val="none" w:sz="0" w:space="0" w:color="auto"/>
                                            <w:left w:val="none" w:sz="0" w:space="0" w:color="auto"/>
                                            <w:bottom w:val="none" w:sz="0" w:space="0" w:color="auto"/>
                                            <w:right w:val="none" w:sz="0" w:space="0" w:color="auto"/>
                                          </w:divBdr>
                                          <w:divsChild>
                                            <w:div w:id="1084569119">
                                              <w:marLeft w:val="0"/>
                                              <w:marRight w:val="0"/>
                                              <w:marTop w:val="0"/>
                                              <w:marBottom w:val="0"/>
                                              <w:divBdr>
                                                <w:top w:val="none" w:sz="0" w:space="0" w:color="auto"/>
                                                <w:left w:val="none" w:sz="0" w:space="0" w:color="auto"/>
                                                <w:bottom w:val="none" w:sz="0" w:space="0" w:color="auto"/>
                                                <w:right w:val="none" w:sz="0" w:space="0" w:color="auto"/>
                                              </w:divBdr>
                                              <w:divsChild>
                                                <w:div w:id="1768840187">
                                                  <w:marLeft w:val="0"/>
                                                  <w:marRight w:val="0"/>
                                                  <w:marTop w:val="0"/>
                                                  <w:marBottom w:val="0"/>
                                                  <w:divBdr>
                                                    <w:top w:val="none" w:sz="0" w:space="0" w:color="auto"/>
                                                    <w:left w:val="none" w:sz="0" w:space="0" w:color="auto"/>
                                                    <w:bottom w:val="none" w:sz="0" w:space="0" w:color="auto"/>
                                                    <w:right w:val="none" w:sz="0" w:space="0" w:color="auto"/>
                                                  </w:divBdr>
                                                  <w:divsChild>
                                                    <w:div w:id="543256917">
                                                      <w:marLeft w:val="0"/>
                                                      <w:marRight w:val="0"/>
                                                      <w:marTop w:val="0"/>
                                                      <w:marBottom w:val="0"/>
                                                      <w:divBdr>
                                                        <w:top w:val="none" w:sz="0" w:space="0" w:color="auto"/>
                                                        <w:left w:val="none" w:sz="0" w:space="0" w:color="auto"/>
                                                        <w:bottom w:val="none" w:sz="0" w:space="0" w:color="auto"/>
                                                        <w:right w:val="none" w:sz="0" w:space="0" w:color="auto"/>
                                                      </w:divBdr>
                                                      <w:divsChild>
                                                        <w:div w:id="1442723811">
                                                          <w:marLeft w:val="0"/>
                                                          <w:marRight w:val="0"/>
                                                          <w:marTop w:val="0"/>
                                                          <w:marBottom w:val="0"/>
                                                          <w:divBdr>
                                                            <w:top w:val="none" w:sz="0" w:space="0" w:color="auto"/>
                                                            <w:left w:val="none" w:sz="0" w:space="0" w:color="auto"/>
                                                            <w:bottom w:val="none" w:sz="0" w:space="0" w:color="auto"/>
                                                            <w:right w:val="none" w:sz="0" w:space="0" w:color="auto"/>
                                                          </w:divBdr>
                                                          <w:divsChild>
                                                            <w:div w:id="1720589466">
                                                              <w:marLeft w:val="0"/>
                                                              <w:marRight w:val="0"/>
                                                              <w:marTop w:val="0"/>
                                                              <w:marBottom w:val="0"/>
                                                              <w:divBdr>
                                                                <w:top w:val="none" w:sz="0" w:space="0" w:color="auto"/>
                                                                <w:left w:val="none" w:sz="0" w:space="0" w:color="auto"/>
                                                                <w:bottom w:val="none" w:sz="0" w:space="0" w:color="auto"/>
                                                                <w:right w:val="none" w:sz="0" w:space="0" w:color="auto"/>
                                                              </w:divBdr>
                                                              <w:divsChild>
                                                                <w:div w:id="1677539368">
                                                                  <w:marLeft w:val="0"/>
                                                                  <w:marRight w:val="0"/>
                                                                  <w:marTop w:val="0"/>
                                                                  <w:marBottom w:val="0"/>
                                                                  <w:divBdr>
                                                                    <w:top w:val="none" w:sz="0" w:space="0" w:color="auto"/>
                                                                    <w:left w:val="none" w:sz="0" w:space="0" w:color="auto"/>
                                                                    <w:bottom w:val="none" w:sz="0" w:space="0" w:color="auto"/>
                                                                    <w:right w:val="none" w:sz="0" w:space="0" w:color="auto"/>
                                                                  </w:divBdr>
                                                                  <w:divsChild>
                                                                    <w:div w:id="1826507764">
                                                                      <w:marLeft w:val="0"/>
                                                                      <w:marRight w:val="0"/>
                                                                      <w:marTop w:val="0"/>
                                                                      <w:marBottom w:val="0"/>
                                                                      <w:divBdr>
                                                                        <w:top w:val="none" w:sz="0" w:space="0" w:color="auto"/>
                                                                        <w:left w:val="none" w:sz="0" w:space="0" w:color="auto"/>
                                                                        <w:bottom w:val="none" w:sz="0" w:space="0" w:color="auto"/>
                                                                        <w:right w:val="none" w:sz="0" w:space="0" w:color="auto"/>
                                                                      </w:divBdr>
                                                                      <w:divsChild>
                                                                        <w:div w:id="2125155336">
                                                                          <w:marLeft w:val="0"/>
                                                                          <w:marRight w:val="0"/>
                                                                          <w:marTop w:val="0"/>
                                                                          <w:marBottom w:val="0"/>
                                                                          <w:divBdr>
                                                                            <w:top w:val="none" w:sz="0" w:space="0" w:color="auto"/>
                                                                            <w:left w:val="none" w:sz="0" w:space="0" w:color="auto"/>
                                                                            <w:bottom w:val="none" w:sz="0" w:space="0" w:color="auto"/>
                                                                            <w:right w:val="none" w:sz="0" w:space="0" w:color="auto"/>
                                                                          </w:divBdr>
                                                                          <w:divsChild>
                                                                            <w:div w:id="937833045">
                                                                              <w:marLeft w:val="0"/>
                                                                              <w:marRight w:val="0"/>
                                                                              <w:marTop w:val="0"/>
                                                                              <w:marBottom w:val="0"/>
                                                                              <w:divBdr>
                                                                                <w:top w:val="none" w:sz="0" w:space="0" w:color="auto"/>
                                                                                <w:left w:val="none" w:sz="0" w:space="0" w:color="auto"/>
                                                                                <w:bottom w:val="none" w:sz="0" w:space="0" w:color="auto"/>
                                                                                <w:right w:val="none" w:sz="0" w:space="0" w:color="auto"/>
                                                                              </w:divBdr>
                                                                              <w:divsChild>
                                                                                <w:div w:id="743457308">
                                                                                  <w:marLeft w:val="3780"/>
                                                                                  <w:marRight w:val="0"/>
                                                                                  <w:marTop w:val="0"/>
                                                                                  <w:marBottom w:val="0"/>
                                                                                  <w:divBdr>
                                                                                    <w:top w:val="none" w:sz="0" w:space="0" w:color="auto"/>
                                                                                    <w:left w:val="none" w:sz="0" w:space="0" w:color="auto"/>
                                                                                    <w:bottom w:val="none" w:sz="0" w:space="0" w:color="auto"/>
                                                                                    <w:right w:val="none" w:sz="0" w:space="0" w:color="auto"/>
                                                                                  </w:divBdr>
                                                                                  <w:divsChild>
                                                                                    <w:div w:id="858005377">
                                                                                      <w:marLeft w:val="0"/>
                                                                                      <w:marRight w:val="0"/>
                                                                                      <w:marTop w:val="0"/>
                                                                                      <w:marBottom w:val="0"/>
                                                                                      <w:divBdr>
                                                                                        <w:top w:val="none" w:sz="0" w:space="0" w:color="auto"/>
                                                                                        <w:left w:val="none" w:sz="0" w:space="0" w:color="auto"/>
                                                                                        <w:bottom w:val="none" w:sz="0" w:space="0" w:color="auto"/>
                                                                                        <w:right w:val="none" w:sz="0" w:space="0" w:color="auto"/>
                                                                                      </w:divBdr>
                                                                                      <w:divsChild>
                                                                                        <w:div w:id="1306160170">
                                                                                          <w:marLeft w:val="0"/>
                                                                                          <w:marRight w:val="0"/>
                                                                                          <w:marTop w:val="0"/>
                                                                                          <w:marBottom w:val="0"/>
                                                                                          <w:divBdr>
                                                                                            <w:top w:val="none" w:sz="0" w:space="0" w:color="auto"/>
                                                                                            <w:left w:val="none" w:sz="0" w:space="0" w:color="auto"/>
                                                                                            <w:bottom w:val="none" w:sz="0" w:space="0" w:color="auto"/>
                                                                                            <w:right w:val="none" w:sz="0" w:space="0" w:color="auto"/>
                                                                                          </w:divBdr>
                                                                                          <w:divsChild>
                                                                                            <w:div w:id="517239448">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592207577">
                                                                                                      <w:marLeft w:val="0"/>
                                                                                                      <w:marRight w:val="0"/>
                                                                                                      <w:marTop w:val="0"/>
                                                                                                      <w:marBottom w:val="0"/>
                                                                                                      <w:divBdr>
                                                                                                        <w:top w:val="none" w:sz="0" w:space="0" w:color="auto"/>
                                                                                                        <w:left w:val="none" w:sz="0" w:space="0" w:color="auto"/>
                                                                                                        <w:bottom w:val="none" w:sz="0" w:space="0" w:color="auto"/>
                                                                                                        <w:right w:val="none" w:sz="0" w:space="0" w:color="auto"/>
                                                                                                      </w:divBdr>
                                                                                                      <w:divsChild>
                                                                                                        <w:div w:id="885601251">
                                                                                                          <w:marLeft w:val="0"/>
                                                                                                          <w:marRight w:val="0"/>
                                                                                                          <w:marTop w:val="0"/>
                                                                                                          <w:marBottom w:val="0"/>
                                                                                                          <w:divBdr>
                                                                                                            <w:top w:val="none" w:sz="0" w:space="0" w:color="auto"/>
                                                                                                            <w:left w:val="none" w:sz="0" w:space="0" w:color="auto"/>
                                                                                                            <w:bottom w:val="none" w:sz="0" w:space="0" w:color="auto"/>
                                                                                                            <w:right w:val="none" w:sz="0" w:space="0" w:color="auto"/>
                                                                                                          </w:divBdr>
                                                                                                          <w:divsChild>
                                                                                                            <w:div w:id="78720808">
                                                                                                              <w:marLeft w:val="0"/>
                                                                                                              <w:marRight w:val="0"/>
                                                                                                              <w:marTop w:val="0"/>
                                                                                                              <w:marBottom w:val="0"/>
                                                                                                              <w:divBdr>
                                                                                                                <w:top w:val="none" w:sz="0" w:space="0" w:color="auto"/>
                                                                                                                <w:left w:val="none" w:sz="0" w:space="0" w:color="auto"/>
                                                                                                                <w:bottom w:val="none" w:sz="0" w:space="0" w:color="auto"/>
                                                                                                                <w:right w:val="none" w:sz="0" w:space="0" w:color="auto"/>
                                                                                                              </w:divBdr>
                                                                                                              <w:divsChild>
                                                                                                                <w:div w:id="1082608155">
                                                                                                                  <w:marLeft w:val="0"/>
                                                                                                                  <w:marRight w:val="0"/>
                                                                                                                  <w:marTop w:val="0"/>
                                                                                                                  <w:marBottom w:val="0"/>
                                                                                                                  <w:divBdr>
                                                                                                                    <w:top w:val="none" w:sz="0" w:space="0" w:color="auto"/>
                                                                                                                    <w:left w:val="none" w:sz="0" w:space="0" w:color="auto"/>
                                                                                                                    <w:bottom w:val="none" w:sz="0" w:space="0" w:color="auto"/>
                                                                                                                    <w:right w:val="none" w:sz="0" w:space="0" w:color="auto"/>
                                                                                                                  </w:divBdr>
                                                                                                                  <w:divsChild>
                                                                                                                    <w:div w:id="58059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266305">
      <w:bodyDiv w:val="1"/>
      <w:marLeft w:val="0"/>
      <w:marRight w:val="0"/>
      <w:marTop w:val="0"/>
      <w:marBottom w:val="0"/>
      <w:divBdr>
        <w:top w:val="none" w:sz="0" w:space="0" w:color="auto"/>
        <w:left w:val="none" w:sz="0" w:space="0" w:color="auto"/>
        <w:bottom w:val="none" w:sz="0" w:space="0" w:color="auto"/>
        <w:right w:val="none" w:sz="0" w:space="0" w:color="auto"/>
      </w:divBdr>
      <w:divsChild>
        <w:div w:id="493109428">
          <w:marLeft w:val="0"/>
          <w:marRight w:val="0"/>
          <w:marTop w:val="0"/>
          <w:marBottom w:val="0"/>
          <w:divBdr>
            <w:top w:val="none" w:sz="0" w:space="0" w:color="auto"/>
            <w:left w:val="none" w:sz="0" w:space="0" w:color="auto"/>
            <w:bottom w:val="none" w:sz="0" w:space="0" w:color="auto"/>
            <w:right w:val="none" w:sz="0" w:space="0" w:color="auto"/>
          </w:divBdr>
          <w:divsChild>
            <w:div w:id="215316639">
              <w:marLeft w:val="0"/>
              <w:marRight w:val="0"/>
              <w:marTop w:val="0"/>
              <w:marBottom w:val="0"/>
              <w:divBdr>
                <w:top w:val="none" w:sz="0" w:space="0" w:color="auto"/>
                <w:left w:val="none" w:sz="0" w:space="0" w:color="auto"/>
                <w:bottom w:val="none" w:sz="0" w:space="0" w:color="auto"/>
                <w:right w:val="none" w:sz="0" w:space="0" w:color="auto"/>
              </w:divBdr>
              <w:divsChild>
                <w:div w:id="1857234964">
                  <w:marLeft w:val="0"/>
                  <w:marRight w:val="0"/>
                  <w:marTop w:val="0"/>
                  <w:marBottom w:val="0"/>
                  <w:divBdr>
                    <w:top w:val="none" w:sz="0" w:space="0" w:color="auto"/>
                    <w:left w:val="none" w:sz="0" w:space="0" w:color="auto"/>
                    <w:bottom w:val="none" w:sz="0" w:space="0" w:color="auto"/>
                    <w:right w:val="none" w:sz="0" w:space="0" w:color="auto"/>
                  </w:divBdr>
                  <w:divsChild>
                    <w:div w:id="1925337877">
                      <w:marLeft w:val="0"/>
                      <w:marRight w:val="0"/>
                      <w:marTop w:val="0"/>
                      <w:marBottom w:val="0"/>
                      <w:divBdr>
                        <w:top w:val="none" w:sz="0" w:space="0" w:color="auto"/>
                        <w:left w:val="none" w:sz="0" w:space="0" w:color="auto"/>
                        <w:bottom w:val="none" w:sz="0" w:space="0" w:color="auto"/>
                        <w:right w:val="none" w:sz="0" w:space="0" w:color="auto"/>
                      </w:divBdr>
                      <w:divsChild>
                        <w:div w:id="1147674305">
                          <w:marLeft w:val="0"/>
                          <w:marRight w:val="0"/>
                          <w:marTop w:val="0"/>
                          <w:marBottom w:val="0"/>
                          <w:divBdr>
                            <w:top w:val="none" w:sz="0" w:space="0" w:color="auto"/>
                            <w:left w:val="none" w:sz="0" w:space="0" w:color="auto"/>
                            <w:bottom w:val="none" w:sz="0" w:space="0" w:color="auto"/>
                            <w:right w:val="none" w:sz="0" w:space="0" w:color="auto"/>
                          </w:divBdr>
                          <w:divsChild>
                            <w:div w:id="1470711318">
                              <w:marLeft w:val="0"/>
                              <w:marRight w:val="0"/>
                              <w:marTop w:val="0"/>
                              <w:marBottom w:val="0"/>
                              <w:divBdr>
                                <w:top w:val="none" w:sz="0" w:space="0" w:color="auto"/>
                                <w:left w:val="none" w:sz="0" w:space="0" w:color="auto"/>
                                <w:bottom w:val="none" w:sz="0" w:space="0" w:color="auto"/>
                                <w:right w:val="none" w:sz="0" w:space="0" w:color="auto"/>
                              </w:divBdr>
                              <w:divsChild>
                                <w:div w:id="666177613">
                                  <w:marLeft w:val="0"/>
                                  <w:marRight w:val="0"/>
                                  <w:marTop w:val="0"/>
                                  <w:marBottom w:val="0"/>
                                  <w:divBdr>
                                    <w:top w:val="none" w:sz="0" w:space="0" w:color="auto"/>
                                    <w:left w:val="none" w:sz="0" w:space="0" w:color="auto"/>
                                    <w:bottom w:val="none" w:sz="0" w:space="0" w:color="auto"/>
                                    <w:right w:val="none" w:sz="0" w:space="0" w:color="auto"/>
                                  </w:divBdr>
                                  <w:divsChild>
                                    <w:div w:id="1608124130">
                                      <w:marLeft w:val="0"/>
                                      <w:marRight w:val="0"/>
                                      <w:marTop w:val="0"/>
                                      <w:marBottom w:val="0"/>
                                      <w:divBdr>
                                        <w:top w:val="none" w:sz="0" w:space="0" w:color="auto"/>
                                        <w:left w:val="none" w:sz="0" w:space="0" w:color="auto"/>
                                        <w:bottom w:val="none" w:sz="0" w:space="0" w:color="auto"/>
                                        <w:right w:val="none" w:sz="0" w:space="0" w:color="auto"/>
                                      </w:divBdr>
                                      <w:divsChild>
                                        <w:div w:id="418870116">
                                          <w:marLeft w:val="0"/>
                                          <w:marRight w:val="0"/>
                                          <w:marTop w:val="0"/>
                                          <w:marBottom w:val="0"/>
                                          <w:divBdr>
                                            <w:top w:val="none" w:sz="0" w:space="0" w:color="auto"/>
                                            <w:left w:val="none" w:sz="0" w:space="0" w:color="auto"/>
                                            <w:bottom w:val="none" w:sz="0" w:space="0" w:color="auto"/>
                                            <w:right w:val="none" w:sz="0" w:space="0" w:color="auto"/>
                                          </w:divBdr>
                                          <w:divsChild>
                                            <w:div w:id="519053782">
                                              <w:marLeft w:val="0"/>
                                              <w:marRight w:val="0"/>
                                              <w:marTop w:val="0"/>
                                              <w:marBottom w:val="0"/>
                                              <w:divBdr>
                                                <w:top w:val="none" w:sz="0" w:space="0" w:color="auto"/>
                                                <w:left w:val="none" w:sz="0" w:space="0" w:color="auto"/>
                                                <w:bottom w:val="none" w:sz="0" w:space="0" w:color="auto"/>
                                                <w:right w:val="none" w:sz="0" w:space="0" w:color="auto"/>
                                              </w:divBdr>
                                              <w:divsChild>
                                                <w:div w:id="1307928467">
                                                  <w:marLeft w:val="0"/>
                                                  <w:marRight w:val="0"/>
                                                  <w:marTop w:val="0"/>
                                                  <w:marBottom w:val="0"/>
                                                  <w:divBdr>
                                                    <w:top w:val="none" w:sz="0" w:space="0" w:color="auto"/>
                                                    <w:left w:val="none" w:sz="0" w:space="0" w:color="auto"/>
                                                    <w:bottom w:val="none" w:sz="0" w:space="0" w:color="auto"/>
                                                    <w:right w:val="none" w:sz="0" w:space="0" w:color="auto"/>
                                                  </w:divBdr>
                                                  <w:divsChild>
                                                    <w:div w:id="644050710">
                                                      <w:marLeft w:val="0"/>
                                                      <w:marRight w:val="0"/>
                                                      <w:marTop w:val="0"/>
                                                      <w:marBottom w:val="0"/>
                                                      <w:divBdr>
                                                        <w:top w:val="none" w:sz="0" w:space="0" w:color="auto"/>
                                                        <w:left w:val="none" w:sz="0" w:space="0" w:color="auto"/>
                                                        <w:bottom w:val="none" w:sz="0" w:space="0" w:color="auto"/>
                                                        <w:right w:val="none" w:sz="0" w:space="0" w:color="auto"/>
                                                      </w:divBdr>
                                                      <w:divsChild>
                                                        <w:div w:id="1768694621">
                                                          <w:marLeft w:val="0"/>
                                                          <w:marRight w:val="0"/>
                                                          <w:marTop w:val="0"/>
                                                          <w:marBottom w:val="0"/>
                                                          <w:divBdr>
                                                            <w:top w:val="none" w:sz="0" w:space="0" w:color="auto"/>
                                                            <w:left w:val="none" w:sz="0" w:space="0" w:color="auto"/>
                                                            <w:bottom w:val="none" w:sz="0" w:space="0" w:color="auto"/>
                                                            <w:right w:val="none" w:sz="0" w:space="0" w:color="auto"/>
                                                          </w:divBdr>
                                                          <w:divsChild>
                                                            <w:div w:id="994531066">
                                                              <w:marLeft w:val="0"/>
                                                              <w:marRight w:val="0"/>
                                                              <w:marTop w:val="0"/>
                                                              <w:marBottom w:val="0"/>
                                                              <w:divBdr>
                                                                <w:top w:val="none" w:sz="0" w:space="0" w:color="auto"/>
                                                                <w:left w:val="none" w:sz="0" w:space="0" w:color="auto"/>
                                                                <w:bottom w:val="none" w:sz="0" w:space="0" w:color="auto"/>
                                                                <w:right w:val="none" w:sz="0" w:space="0" w:color="auto"/>
                                                              </w:divBdr>
                                                              <w:divsChild>
                                                                <w:div w:id="1860855526">
                                                                  <w:marLeft w:val="0"/>
                                                                  <w:marRight w:val="0"/>
                                                                  <w:marTop w:val="0"/>
                                                                  <w:marBottom w:val="0"/>
                                                                  <w:divBdr>
                                                                    <w:top w:val="none" w:sz="0" w:space="0" w:color="auto"/>
                                                                    <w:left w:val="none" w:sz="0" w:space="0" w:color="auto"/>
                                                                    <w:bottom w:val="none" w:sz="0" w:space="0" w:color="auto"/>
                                                                    <w:right w:val="none" w:sz="0" w:space="0" w:color="auto"/>
                                                                  </w:divBdr>
                                                                  <w:divsChild>
                                                                    <w:div w:id="822352320">
                                                                      <w:marLeft w:val="0"/>
                                                                      <w:marRight w:val="0"/>
                                                                      <w:marTop w:val="0"/>
                                                                      <w:marBottom w:val="0"/>
                                                                      <w:divBdr>
                                                                        <w:top w:val="none" w:sz="0" w:space="0" w:color="auto"/>
                                                                        <w:left w:val="none" w:sz="0" w:space="0" w:color="auto"/>
                                                                        <w:bottom w:val="none" w:sz="0" w:space="0" w:color="auto"/>
                                                                        <w:right w:val="none" w:sz="0" w:space="0" w:color="auto"/>
                                                                      </w:divBdr>
                                                                      <w:divsChild>
                                                                        <w:div w:id="1884368634">
                                                                          <w:marLeft w:val="0"/>
                                                                          <w:marRight w:val="0"/>
                                                                          <w:marTop w:val="0"/>
                                                                          <w:marBottom w:val="0"/>
                                                                          <w:divBdr>
                                                                            <w:top w:val="none" w:sz="0" w:space="0" w:color="auto"/>
                                                                            <w:left w:val="none" w:sz="0" w:space="0" w:color="auto"/>
                                                                            <w:bottom w:val="none" w:sz="0" w:space="0" w:color="auto"/>
                                                                            <w:right w:val="none" w:sz="0" w:space="0" w:color="auto"/>
                                                                          </w:divBdr>
                                                                          <w:divsChild>
                                                                            <w:div w:id="1877497041">
                                                                              <w:marLeft w:val="0"/>
                                                                              <w:marRight w:val="0"/>
                                                                              <w:marTop w:val="0"/>
                                                                              <w:marBottom w:val="0"/>
                                                                              <w:divBdr>
                                                                                <w:top w:val="none" w:sz="0" w:space="0" w:color="auto"/>
                                                                                <w:left w:val="none" w:sz="0" w:space="0" w:color="auto"/>
                                                                                <w:bottom w:val="none" w:sz="0" w:space="0" w:color="auto"/>
                                                                                <w:right w:val="none" w:sz="0" w:space="0" w:color="auto"/>
                                                                              </w:divBdr>
                                                                              <w:divsChild>
                                                                                <w:div w:id="821315625">
                                                                                  <w:marLeft w:val="3780"/>
                                                                                  <w:marRight w:val="0"/>
                                                                                  <w:marTop w:val="0"/>
                                                                                  <w:marBottom w:val="0"/>
                                                                                  <w:divBdr>
                                                                                    <w:top w:val="none" w:sz="0" w:space="0" w:color="auto"/>
                                                                                    <w:left w:val="none" w:sz="0" w:space="0" w:color="auto"/>
                                                                                    <w:bottom w:val="none" w:sz="0" w:space="0" w:color="auto"/>
                                                                                    <w:right w:val="none" w:sz="0" w:space="0" w:color="auto"/>
                                                                                  </w:divBdr>
                                                                                  <w:divsChild>
                                                                                    <w:div w:id="428162751">
                                                                                      <w:marLeft w:val="0"/>
                                                                                      <w:marRight w:val="0"/>
                                                                                      <w:marTop w:val="0"/>
                                                                                      <w:marBottom w:val="0"/>
                                                                                      <w:divBdr>
                                                                                        <w:top w:val="none" w:sz="0" w:space="0" w:color="auto"/>
                                                                                        <w:left w:val="none" w:sz="0" w:space="0" w:color="auto"/>
                                                                                        <w:bottom w:val="none" w:sz="0" w:space="0" w:color="auto"/>
                                                                                        <w:right w:val="none" w:sz="0" w:space="0" w:color="auto"/>
                                                                                      </w:divBdr>
                                                                                      <w:divsChild>
                                                                                        <w:div w:id="1319577230">
                                                                                          <w:marLeft w:val="0"/>
                                                                                          <w:marRight w:val="0"/>
                                                                                          <w:marTop w:val="0"/>
                                                                                          <w:marBottom w:val="0"/>
                                                                                          <w:divBdr>
                                                                                            <w:top w:val="none" w:sz="0" w:space="0" w:color="auto"/>
                                                                                            <w:left w:val="none" w:sz="0" w:space="0" w:color="auto"/>
                                                                                            <w:bottom w:val="none" w:sz="0" w:space="0" w:color="auto"/>
                                                                                            <w:right w:val="none" w:sz="0" w:space="0" w:color="auto"/>
                                                                                          </w:divBdr>
                                                                                          <w:divsChild>
                                                                                            <w:div w:id="898906475">
                                                                                              <w:marLeft w:val="0"/>
                                                                                              <w:marRight w:val="0"/>
                                                                                              <w:marTop w:val="0"/>
                                                                                              <w:marBottom w:val="0"/>
                                                                                              <w:divBdr>
                                                                                                <w:top w:val="none" w:sz="0" w:space="0" w:color="auto"/>
                                                                                                <w:left w:val="none" w:sz="0" w:space="0" w:color="auto"/>
                                                                                                <w:bottom w:val="none" w:sz="0" w:space="0" w:color="auto"/>
                                                                                                <w:right w:val="none" w:sz="0" w:space="0" w:color="auto"/>
                                                                                              </w:divBdr>
                                                                                              <w:divsChild>
                                                                                                <w:div w:id="565528529">
                                                                                                  <w:marLeft w:val="0"/>
                                                                                                  <w:marRight w:val="0"/>
                                                                                                  <w:marTop w:val="0"/>
                                                                                                  <w:marBottom w:val="0"/>
                                                                                                  <w:divBdr>
                                                                                                    <w:top w:val="none" w:sz="0" w:space="0" w:color="auto"/>
                                                                                                    <w:left w:val="none" w:sz="0" w:space="0" w:color="auto"/>
                                                                                                    <w:bottom w:val="none" w:sz="0" w:space="0" w:color="auto"/>
                                                                                                    <w:right w:val="none" w:sz="0" w:space="0" w:color="auto"/>
                                                                                                  </w:divBdr>
                                                                                                  <w:divsChild>
                                                                                                    <w:div w:id="271785653">
                                                                                                      <w:marLeft w:val="0"/>
                                                                                                      <w:marRight w:val="0"/>
                                                                                                      <w:marTop w:val="0"/>
                                                                                                      <w:marBottom w:val="0"/>
                                                                                                      <w:divBdr>
                                                                                                        <w:top w:val="none" w:sz="0" w:space="0" w:color="auto"/>
                                                                                                        <w:left w:val="none" w:sz="0" w:space="0" w:color="auto"/>
                                                                                                        <w:bottom w:val="none" w:sz="0" w:space="0" w:color="auto"/>
                                                                                                        <w:right w:val="none" w:sz="0" w:space="0" w:color="auto"/>
                                                                                                      </w:divBdr>
                                                                                                      <w:divsChild>
                                                                                                        <w:div w:id="2103522762">
                                                                                                          <w:marLeft w:val="0"/>
                                                                                                          <w:marRight w:val="0"/>
                                                                                                          <w:marTop w:val="0"/>
                                                                                                          <w:marBottom w:val="0"/>
                                                                                                          <w:divBdr>
                                                                                                            <w:top w:val="none" w:sz="0" w:space="0" w:color="auto"/>
                                                                                                            <w:left w:val="none" w:sz="0" w:space="0" w:color="auto"/>
                                                                                                            <w:bottom w:val="none" w:sz="0" w:space="0" w:color="auto"/>
                                                                                                            <w:right w:val="none" w:sz="0" w:space="0" w:color="auto"/>
                                                                                                          </w:divBdr>
                                                                                                          <w:divsChild>
                                                                                                            <w:div w:id="1838225376">
                                                                                                              <w:marLeft w:val="0"/>
                                                                                                              <w:marRight w:val="0"/>
                                                                                                              <w:marTop w:val="0"/>
                                                                                                              <w:marBottom w:val="0"/>
                                                                                                              <w:divBdr>
                                                                                                                <w:top w:val="none" w:sz="0" w:space="0" w:color="auto"/>
                                                                                                                <w:left w:val="none" w:sz="0" w:space="0" w:color="auto"/>
                                                                                                                <w:bottom w:val="none" w:sz="0" w:space="0" w:color="auto"/>
                                                                                                                <w:right w:val="none" w:sz="0" w:space="0" w:color="auto"/>
                                                                                                              </w:divBdr>
                                                                                                              <w:divsChild>
                                                                                                                <w:div w:id="1569464655">
                                                                                                                  <w:marLeft w:val="0"/>
                                                                                                                  <w:marRight w:val="0"/>
                                                                                                                  <w:marTop w:val="0"/>
                                                                                                                  <w:marBottom w:val="0"/>
                                                                                                                  <w:divBdr>
                                                                                                                    <w:top w:val="none" w:sz="0" w:space="0" w:color="auto"/>
                                                                                                                    <w:left w:val="none" w:sz="0" w:space="0" w:color="auto"/>
                                                                                                                    <w:bottom w:val="none" w:sz="0" w:space="0" w:color="auto"/>
                                                                                                                    <w:right w:val="none" w:sz="0" w:space="0" w:color="auto"/>
                                                                                                                  </w:divBdr>
                                                                                                                  <w:divsChild>
                                                                                                                    <w:div w:id="9741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585728">
      <w:bodyDiv w:val="1"/>
      <w:marLeft w:val="0"/>
      <w:marRight w:val="0"/>
      <w:marTop w:val="0"/>
      <w:marBottom w:val="0"/>
      <w:divBdr>
        <w:top w:val="none" w:sz="0" w:space="0" w:color="auto"/>
        <w:left w:val="none" w:sz="0" w:space="0" w:color="auto"/>
        <w:bottom w:val="none" w:sz="0" w:space="0" w:color="auto"/>
        <w:right w:val="none" w:sz="0" w:space="0" w:color="auto"/>
      </w:divBdr>
    </w:div>
    <w:div w:id="1701663085">
      <w:bodyDiv w:val="1"/>
      <w:marLeft w:val="0"/>
      <w:marRight w:val="0"/>
      <w:marTop w:val="0"/>
      <w:marBottom w:val="0"/>
      <w:divBdr>
        <w:top w:val="none" w:sz="0" w:space="0" w:color="auto"/>
        <w:left w:val="none" w:sz="0" w:space="0" w:color="auto"/>
        <w:bottom w:val="none" w:sz="0" w:space="0" w:color="auto"/>
        <w:right w:val="none" w:sz="0" w:space="0" w:color="auto"/>
      </w:divBdr>
    </w:div>
    <w:div w:id="18370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11.ru/laws/zhkrf/" TargetMode="External"/><Relationship Id="rId3" Type="http://schemas.openxmlformats.org/officeDocument/2006/relationships/styles" Target="styles.xml"/><Relationship Id="rId7" Type="http://schemas.openxmlformats.org/officeDocument/2006/relationships/hyperlink" Target="http://www.9111.ru/answers/titles/%D1%81%D0%BE%D0%B1%D1%81%D1%82%D0%B2%D0%B5%D0%BD%D0%BD%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rt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5AEF-5870-4A4C-8E84-FDA8C20E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MAIRTA_TRAID</cp:lastModifiedBy>
  <cp:revision>7</cp:revision>
  <cp:lastPrinted>2017-07-04T03:18:00Z</cp:lastPrinted>
  <dcterms:created xsi:type="dcterms:W3CDTF">2017-06-20T07:48:00Z</dcterms:created>
  <dcterms:modified xsi:type="dcterms:W3CDTF">2018-09-11T04:49:00Z</dcterms:modified>
</cp:coreProperties>
</file>